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CE" w:rsidRDefault="009A7F09" w:rsidP="00B372AC">
      <w:pPr>
        <w:rPr>
          <w:b/>
        </w:rPr>
      </w:pPr>
      <w:r>
        <w:rPr>
          <w:b/>
        </w:rPr>
        <w:t xml:space="preserve">GAL LUNCA JIULUI-CAMPIA DESNATUIULUI </w:t>
      </w:r>
    </w:p>
    <w:p w:rsidR="009A7F09" w:rsidRDefault="009A7F09" w:rsidP="00B372AC">
      <w:pPr>
        <w:rPr>
          <w:b/>
        </w:rPr>
      </w:pPr>
      <w:r>
        <w:rPr>
          <w:b/>
        </w:rPr>
        <w:t>Nr.</w:t>
      </w:r>
      <w:r w:rsidR="00A242DE">
        <w:rPr>
          <w:b/>
        </w:rPr>
        <w:t xml:space="preserve"> </w:t>
      </w:r>
      <w:r w:rsidR="0010508C">
        <w:rPr>
          <w:b/>
        </w:rPr>
        <w:t>330/16.10.2017</w:t>
      </w:r>
      <w:bookmarkStart w:id="0" w:name="_GoBack"/>
      <w:bookmarkEnd w:id="0"/>
    </w:p>
    <w:p w:rsidR="003C76F3" w:rsidRDefault="003C76F3" w:rsidP="00B372AC">
      <w:pPr>
        <w:rPr>
          <w:b/>
        </w:rPr>
      </w:pPr>
    </w:p>
    <w:p w:rsidR="003C76F3" w:rsidRPr="009E24DD" w:rsidRDefault="003C76F3" w:rsidP="00B372AC">
      <w:pPr>
        <w:rPr>
          <w:b/>
        </w:rPr>
      </w:pPr>
    </w:p>
    <w:p w:rsidR="00B372AC" w:rsidRPr="00E048DD" w:rsidRDefault="00B372AC" w:rsidP="00B372AC">
      <w:pPr>
        <w:rPr>
          <w:b/>
          <w:sz w:val="24"/>
          <w:szCs w:val="24"/>
        </w:rPr>
      </w:pPr>
      <w:r w:rsidRPr="00E048DD">
        <w:rPr>
          <w:b/>
          <w:sz w:val="24"/>
          <w:szCs w:val="24"/>
        </w:rPr>
        <w:t xml:space="preserve">LANSAREA </w:t>
      </w:r>
      <w:r w:rsidR="00C47F01" w:rsidRPr="00E048DD">
        <w:rPr>
          <w:b/>
          <w:sz w:val="24"/>
          <w:szCs w:val="24"/>
        </w:rPr>
        <w:t xml:space="preserve">APELULUI DE SELECTIE SI DESCHIDEREA SESIUNII DE </w:t>
      </w:r>
      <w:r w:rsidRPr="00E048DD">
        <w:rPr>
          <w:b/>
          <w:sz w:val="24"/>
          <w:szCs w:val="24"/>
        </w:rPr>
        <w:t xml:space="preserve">DEPUNERE </w:t>
      </w:r>
      <w:r w:rsidR="00C47F01" w:rsidRPr="00E048DD">
        <w:rPr>
          <w:b/>
          <w:sz w:val="24"/>
          <w:szCs w:val="24"/>
        </w:rPr>
        <w:t>A PROIECTELOR</w:t>
      </w:r>
    </w:p>
    <w:p w:rsidR="00411B18" w:rsidRDefault="00587D02" w:rsidP="00B372AC">
      <w:pPr>
        <w:rPr>
          <w:b/>
          <w:sz w:val="24"/>
          <w:szCs w:val="24"/>
        </w:rPr>
      </w:pPr>
      <w:r w:rsidRPr="00E048DD">
        <w:rPr>
          <w:b/>
          <w:sz w:val="24"/>
          <w:szCs w:val="24"/>
        </w:rPr>
        <w:t xml:space="preserve">                                                               </w:t>
      </w:r>
      <w:r w:rsidR="00C47F01" w:rsidRPr="00E048DD">
        <w:rPr>
          <w:b/>
          <w:sz w:val="24"/>
          <w:szCs w:val="24"/>
        </w:rPr>
        <w:t xml:space="preserve">PENTRU MASURA </w:t>
      </w:r>
    </w:p>
    <w:p w:rsidR="003C76F3" w:rsidRPr="00E048DD" w:rsidRDefault="003C76F3" w:rsidP="00B372AC">
      <w:pPr>
        <w:rPr>
          <w:b/>
          <w:sz w:val="24"/>
          <w:szCs w:val="24"/>
        </w:rPr>
      </w:pPr>
    </w:p>
    <w:p w:rsidR="00495817" w:rsidRPr="00DA3327" w:rsidRDefault="00495817" w:rsidP="00495817">
      <w:pPr>
        <w:rPr>
          <w:rFonts w:cstheme="minorHAnsi"/>
          <w:b/>
          <w:bCs/>
          <w:i/>
          <w:sz w:val="24"/>
          <w:szCs w:val="24"/>
        </w:rPr>
      </w:pPr>
      <w:r w:rsidRPr="00E048DD">
        <w:rPr>
          <w:rFonts w:cstheme="minorHAnsi"/>
          <w:b/>
          <w:i/>
          <w:sz w:val="24"/>
          <w:szCs w:val="24"/>
        </w:rPr>
        <w:t>M</w:t>
      </w:r>
      <w:r>
        <w:rPr>
          <w:rFonts w:cstheme="minorHAnsi"/>
          <w:b/>
          <w:i/>
          <w:sz w:val="24"/>
          <w:szCs w:val="24"/>
        </w:rPr>
        <w:t>4</w:t>
      </w:r>
      <w:r w:rsidRPr="00E048DD">
        <w:rPr>
          <w:rFonts w:cstheme="minorHAnsi"/>
          <w:b/>
          <w:i/>
          <w:sz w:val="24"/>
          <w:szCs w:val="24"/>
        </w:rPr>
        <w:t>/ 6</w:t>
      </w:r>
      <w:r>
        <w:rPr>
          <w:rFonts w:cstheme="minorHAnsi"/>
          <w:b/>
          <w:i/>
          <w:sz w:val="24"/>
          <w:szCs w:val="24"/>
        </w:rPr>
        <w:t>A</w:t>
      </w:r>
      <w:r w:rsidRPr="00E048DD">
        <w:rPr>
          <w:rFonts w:cstheme="minorHAnsi"/>
          <w:b/>
          <w:bCs/>
          <w:i/>
          <w:sz w:val="24"/>
          <w:szCs w:val="24"/>
        </w:rPr>
        <w:t xml:space="preserve"> </w:t>
      </w:r>
      <w:r w:rsidRPr="00DA3327">
        <w:rPr>
          <w:rFonts w:cstheme="minorHAnsi"/>
          <w:b/>
          <w:bCs/>
          <w:i/>
          <w:sz w:val="24"/>
          <w:szCs w:val="24"/>
        </w:rPr>
        <w:t xml:space="preserve">Infiintarea, modernizarea și reabilitarea activitatilor non-agricole pe </w:t>
      </w:r>
      <w:r>
        <w:rPr>
          <w:rFonts w:cstheme="minorHAnsi"/>
          <w:b/>
          <w:bCs/>
          <w:i/>
          <w:sz w:val="24"/>
          <w:szCs w:val="24"/>
        </w:rPr>
        <w:t xml:space="preserve"> </w:t>
      </w:r>
      <w:r w:rsidRPr="00DA3327">
        <w:rPr>
          <w:rFonts w:cstheme="minorHAnsi"/>
          <w:b/>
          <w:bCs/>
          <w:i/>
          <w:sz w:val="24"/>
          <w:szCs w:val="24"/>
        </w:rPr>
        <w:t>teritoriul GAL</w:t>
      </w:r>
    </w:p>
    <w:p w:rsidR="000770CE" w:rsidRDefault="000770CE" w:rsidP="00495817">
      <w:pPr>
        <w:rPr>
          <w:b/>
          <w:i/>
        </w:rPr>
      </w:pPr>
    </w:p>
    <w:p w:rsidR="00B7615B" w:rsidRDefault="00B7615B" w:rsidP="00B7615B">
      <w:pPr>
        <w:rPr>
          <w:rFonts w:cstheme="minorHAnsi"/>
          <w:b/>
          <w:bCs/>
        </w:rPr>
      </w:pPr>
      <w:r>
        <w:rPr>
          <w:b/>
        </w:rPr>
        <w:t xml:space="preserve">Asociatia Grupul de Actiune Locala Lunca Jiului – Campia Desnatuiului, avand autorizatia de functionare nr.149/21.09.2016, anunta lansarea in perioada 16.10. 2017 – 15.11.2017 a sesiunii de depunere a cererilor de finantare, pentru masura </w:t>
      </w:r>
      <w:r w:rsidRPr="00E048DD">
        <w:rPr>
          <w:rFonts w:cstheme="minorHAnsi"/>
          <w:b/>
          <w:i/>
          <w:sz w:val="24"/>
          <w:szCs w:val="24"/>
        </w:rPr>
        <w:t>M</w:t>
      </w:r>
      <w:r>
        <w:rPr>
          <w:rFonts w:cstheme="minorHAnsi"/>
          <w:b/>
          <w:i/>
          <w:sz w:val="24"/>
          <w:szCs w:val="24"/>
        </w:rPr>
        <w:t>4</w:t>
      </w:r>
      <w:r w:rsidRPr="00E048DD">
        <w:rPr>
          <w:rFonts w:cstheme="minorHAnsi"/>
          <w:b/>
          <w:i/>
          <w:sz w:val="24"/>
          <w:szCs w:val="24"/>
        </w:rPr>
        <w:t>/ 6</w:t>
      </w:r>
      <w:r>
        <w:rPr>
          <w:rFonts w:cstheme="minorHAnsi"/>
          <w:b/>
          <w:i/>
          <w:sz w:val="24"/>
          <w:szCs w:val="24"/>
        </w:rPr>
        <w:t>A</w:t>
      </w:r>
      <w:r w:rsidRPr="00E048DD">
        <w:rPr>
          <w:rFonts w:cstheme="minorHAnsi"/>
          <w:b/>
          <w:bCs/>
          <w:i/>
          <w:sz w:val="24"/>
          <w:szCs w:val="24"/>
        </w:rPr>
        <w:t xml:space="preserve"> </w:t>
      </w:r>
      <w:r w:rsidRPr="00DA3327">
        <w:rPr>
          <w:rFonts w:cstheme="minorHAnsi"/>
          <w:b/>
          <w:bCs/>
          <w:i/>
          <w:sz w:val="24"/>
          <w:szCs w:val="24"/>
        </w:rPr>
        <w:t xml:space="preserve">Infiintarea, modernizarea și reabilitarea activitatilor non-agricole pe </w:t>
      </w:r>
      <w:r>
        <w:rPr>
          <w:rFonts w:cstheme="minorHAnsi"/>
          <w:b/>
          <w:bCs/>
          <w:i/>
          <w:sz w:val="24"/>
          <w:szCs w:val="24"/>
        </w:rPr>
        <w:t xml:space="preserve"> </w:t>
      </w:r>
      <w:r w:rsidRPr="00DA3327">
        <w:rPr>
          <w:rFonts w:cstheme="minorHAnsi"/>
          <w:b/>
          <w:bCs/>
          <w:i/>
          <w:sz w:val="24"/>
          <w:szCs w:val="24"/>
        </w:rPr>
        <w:t>teritoriul GAL</w:t>
      </w:r>
      <w:r>
        <w:rPr>
          <w:rFonts w:cstheme="minorHAnsi"/>
          <w:b/>
          <w:bCs/>
          <w:i/>
        </w:rPr>
        <w:t xml:space="preserve">, </w:t>
      </w:r>
      <w:r w:rsidRPr="0056333F">
        <w:rPr>
          <w:rFonts w:cstheme="minorHAnsi"/>
          <w:b/>
          <w:bCs/>
        </w:rPr>
        <w:t xml:space="preserve">care se adreseaza </w:t>
      </w:r>
      <w:r>
        <w:rPr>
          <w:rFonts w:cstheme="minorHAnsi"/>
          <w:b/>
          <w:bCs/>
        </w:rPr>
        <w:t xml:space="preserve">urmatorelor categorii de </w:t>
      </w:r>
      <w:r w:rsidRPr="0056333F">
        <w:rPr>
          <w:rFonts w:cstheme="minorHAnsi"/>
          <w:b/>
          <w:bCs/>
        </w:rPr>
        <w:t>beneficiari</w:t>
      </w:r>
      <w:r>
        <w:rPr>
          <w:rFonts w:cstheme="minorHAnsi"/>
          <w:b/>
          <w:bCs/>
        </w:rPr>
        <w:t>:</w:t>
      </w:r>
    </w:p>
    <w:p w:rsidR="00B7615B" w:rsidRPr="00A607E5" w:rsidRDefault="00B7615B" w:rsidP="00B7615B">
      <w:pPr>
        <w:pStyle w:val="ListParagraph"/>
        <w:spacing w:after="0"/>
        <w:ind w:left="360"/>
        <w:jc w:val="both"/>
        <w:rPr>
          <w:rFonts w:asciiTheme="minorHAnsi" w:hAnsiTheme="minorHAnsi" w:cstheme="minorHAnsi"/>
          <w:b/>
          <w:lang w:val="ro-RO"/>
        </w:rPr>
      </w:pPr>
      <w:r w:rsidRPr="00A607E5">
        <w:rPr>
          <w:rFonts w:asciiTheme="minorHAnsi" w:hAnsiTheme="minorHAnsi" w:cstheme="minorHAnsi"/>
          <w:b/>
          <w:lang w:val="ro-RO"/>
        </w:rPr>
        <w:t>Beneficiari directi</w:t>
      </w:r>
    </w:p>
    <w:p w:rsidR="00B7615B" w:rsidRPr="00A607E5" w:rsidRDefault="00B7615B" w:rsidP="00B7615B">
      <w:pPr>
        <w:pStyle w:val="ListParagraph"/>
        <w:numPr>
          <w:ilvl w:val="0"/>
          <w:numId w:val="5"/>
        </w:numPr>
        <w:spacing w:after="0"/>
        <w:ind w:left="357" w:hanging="357"/>
        <w:contextualSpacing/>
        <w:jc w:val="both"/>
        <w:rPr>
          <w:rFonts w:asciiTheme="minorHAnsi" w:hAnsiTheme="minorHAnsi" w:cstheme="minorHAnsi"/>
          <w:lang w:val="ro-RO"/>
        </w:rPr>
      </w:pPr>
      <w:r w:rsidRPr="00A607E5">
        <w:rPr>
          <w:rFonts w:asciiTheme="minorHAnsi" w:hAnsiTheme="minorHAnsi" w:cstheme="minorHAnsi"/>
          <w:lang w:val="ro-RO"/>
        </w:rPr>
        <w:t>Microintreprinderile și intreprinderile mici care-si desfasoara activitatea în baza codurilor CAEN eligibile</w:t>
      </w:r>
    </w:p>
    <w:p w:rsidR="00B7615B" w:rsidRPr="00A607E5" w:rsidRDefault="00B7615B" w:rsidP="00B7615B">
      <w:pPr>
        <w:pStyle w:val="ListParagraph"/>
        <w:numPr>
          <w:ilvl w:val="0"/>
          <w:numId w:val="5"/>
        </w:numPr>
        <w:spacing w:after="0"/>
        <w:ind w:left="357" w:hanging="357"/>
        <w:contextualSpacing/>
        <w:jc w:val="both"/>
        <w:rPr>
          <w:rFonts w:asciiTheme="minorHAnsi" w:hAnsiTheme="minorHAnsi" w:cstheme="minorHAnsi"/>
          <w:lang w:val="ro-RO"/>
        </w:rPr>
      </w:pPr>
      <w:r w:rsidRPr="00A607E5">
        <w:rPr>
          <w:rFonts w:asciiTheme="minorHAnsi" w:hAnsiTheme="minorHAnsi" w:cstheme="minorHAnsi"/>
          <w:lang w:val="ro-RO"/>
        </w:rPr>
        <w:t>Fermieri sau microintreprinderi care-si desfasoara activitatea intr-un domeniul agricol și doresc sa depuna un proiect pentru domeniul non-agricol</w:t>
      </w:r>
    </w:p>
    <w:p w:rsidR="00B7615B" w:rsidRPr="00A607E5" w:rsidRDefault="00B7615B" w:rsidP="00B7615B">
      <w:pPr>
        <w:pStyle w:val="ListParagraph"/>
        <w:numPr>
          <w:ilvl w:val="0"/>
          <w:numId w:val="5"/>
        </w:numPr>
        <w:spacing w:after="0"/>
        <w:ind w:left="357" w:hanging="357"/>
        <w:contextualSpacing/>
        <w:rPr>
          <w:rFonts w:asciiTheme="minorHAnsi" w:hAnsiTheme="minorHAnsi" w:cstheme="minorHAnsi"/>
          <w:lang w:val="ro-RO"/>
        </w:rPr>
      </w:pPr>
      <w:r w:rsidRPr="00A607E5">
        <w:rPr>
          <w:rFonts w:asciiTheme="minorHAnsi" w:hAnsiTheme="minorHAnsi" w:cstheme="minorHAnsi"/>
          <w:shd w:val="clear" w:color="auto" w:fill="FFFFFF"/>
          <w:lang w:val="ro-RO"/>
        </w:rPr>
        <w:t>Cooperative sau ONG-uri cu scop lucrativ</w:t>
      </w:r>
    </w:p>
    <w:p w:rsidR="00B7615B" w:rsidRPr="00A607E5" w:rsidRDefault="00B7615B" w:rsidP="00B7615B">
      <w:pPr>
        <w:pStyle w:val="ListParagraph"/>
        <w:numPr>
          <w:ilvl w:val="0"/>
          <w:numId w:val="5"/>
        </w:numPr>
        <w:spacing w:after="0"/>
        <w:ind w:left="357" w:hanging="357"/>
        <w:contextualSpacing/>
        <w:rPr>
          <w:rFonts w:asciiTheme="minorHAnsi" w:hAnsiTheme="minorHAnsi" w:cstheme="minorHAnsi"/>
          <w:lang w:val="ro-RO"/>
        </w:rPr>
      </w:pPr>
      <w:r w:rsidRPr="00A607E5">
        <w:rPr>
          <w:rFonts w:asciiTheme="minorHAnsi" w:hAnsiTheme="minorHAnsi" w:cstheme="minorHAnsi"/>
          <w:shd w:val="clear" w:color="auto" w:fill="FFFFFF"/>
          <w:lang w:val="ro-RO"/>
        </w:rPr>
        <w:t>Structuri de economie sociala infiintate cf Legii 219/2015</w:t>
      </w:r>
    </w:p>
    <w:p w:rsidR="0087600B" w:rsidRDefault="0087600B" w:rsidP="00B372AC">
      <w:pPr>
        <w:rPr>
          <w:rFonts w:cstheme="minorHAnsi"/>
          <w:b/>
          <w:bCs/>
        </w:rPr>
      </w:pPr>
    </w:p>
    <w:p w:rsidR="007B3055" w:rsidRPr="00611932" w:rsidRDefault="007B3055" w:rsidP="007B3055">
      <w:pPr>
        <w:spacing w:after="0" w:line="240" w:lineRule="auto"/>
        <w:jc w:val="both"/>
        <w:rPr>
          <w:rFonts w:cstheme="minorHAnsi"/>
          <w:b/>
        </w:rPr>
      </w:pPr>
      <w:r w:rsidRPr="00611932">
        <w:rPr>
          <w:rFonts w:cstheme="minorHAnsi"/>
          <w:b/>
        </w:rPr>
        <w:t>Data deschiderii sesiunii de depunere a proiectelor la GAL este data lansarii apelului de selectie.</w:t>
      </w:r>
    </w:p>
    <w:p w:rsidR="007B3055" w:rsidRPr="00611932" w:rsidRDefault="007B3055" w:rsidP="007B3055">
      <w:pPr>
        <w:pStyle w:val="NoSpacing"/>
        <w:jc w:val="both"/>
        <w:rPr>
          <w:rFonts w:asciiTheme="minorHAnsi" w:hAnsiTheme="minorHAnsi" w:cstheme="minorHAnsi"/>
          <w:b/>
          <w:lang w:eastAsia="ro-RO"/>
        </w:rPr>
      </w:pPr>
      <w:proofErr w:type="spellStart"/>
      <w:r w:rsidRPr="00611932">
        <w:rPr>
          <w:rFonts w:asciiTheme="minorHAnsi" w:hAnsiTheme="minorHAnsi" w:cstheme="minorHAnsi"/>
          <w:b/>
          <w:lang w:eastAsia="ro-RO"/>
        </w:rPr>
        <w:t>Durata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apelului</w:t>
      </w:r>
      <w:proofErr w:type="spellEnd"/>
      <w:r w:rsidRPr="00611932">
        <w:rPr>
          <w:rFonts w:asciiTheme="minorHAnsi" w:hAnsiTheme="minorHAnsi" w:cstheme="minorHAnsi"/>
          <w:b/>
          <w:lang w:eastAsia="ro-RO"/>
        </w:rPr>
        <w:t xml:space="preserve"> de </w:t>
      </w:r>
      <w:proofErr w:type="spellStart"/>
      <w:r w:rsidRPr="00611932">
        <w:rPr>
          <w:rFonts w:asciiTheme="minorHAnsi" w:hAnsiTheme="minorHAnsi" w:cstheme="minorHAnsi"/>
          <w:b/>
          <w:lang w:eastAsia="ro-RO"/>
        </w:rPr>
        <w:t>selectie</w:t>
      </w:r>
      <w:proofErr w:type="spellEnd"/>
      <w:r w:rsidRPr="00611932">
        <w:rPr>
          <w:rFonts w:asciiTheme="minorHAnsi" w:hAnsiTheme="minorHAnsi" w:cstheme="minorHAnsi"/>
          <w:b/>
          <w:lang w:eastAsia="ro-RO"/>
        </w:rPr>
        <w:t xml:space="preserve"> </w:t>
      </w:r>
      <w:proofErr w:type="spellStart"/>
      <w:proofErr w:type="gramStart"/>
      <w:r w:rsidRPr="00611932">
        <w:rPr>
          <w:rFonts w:asciiTheme="minorHAnsi" w:hAnsiTheme="minorHAnsi" w:cstheme="minorHAnsi"/>
          <w:b/>
          <w:lang w:eastAsia="ro-RO"/>
        </w:rPr>
        <w:t>este</w:t>
      </w:r>
      <w:proofErr w:type="spellEnd"/>
      <w:proofErr w:type="gramEnd"/>
      <w:r w:rsidRPr="00611932">
        <w:rPr>
          <w:rFonts w:asciiTheme="minorHAnsi" w:hAnsiTheme="minorHAnsi" w:cstheme="minorHAnsi"/>
          <w:b/>
          <w:lang w:eastAsia="ro-RO"/>
        </w:rPr>
        <w:t xml:space="preserve"> de minim 30 </w:t>
      </w:r>
      <w:proofErr w:type="spellStart"/>
      <w:r w:rsidRPr="00611932">
        <w:rPr>
          <w:rFonts w:asciiTheme="minorHAnsi" w:hAnsiTheme="minorHAnsi" w:cstheme="minorHAnsi"/>
          <w:b/>
          <w:lang w:eastAsia="ro-RO"/>
        </w:rPr>
        <w:t>zile</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calendaristice</w:t>
      </w:r>
      <w:proofErr w:type="spellEnd"/>
      <w:r w:rsidRPr="00611932">
        <w:rPr>
          <w:rFonts w:asciiTheme="minorHAnsi" w:hAnsiTheme="minorHAnsi" w:cstheme="minorHAnsi"/>
          <w:b/>
          <w:lang w:eastAsia="ro-RO"/>
        </w:rPr>
        <w:t>.</w:t>
      </w:r>
    </w:p>
    <w:p w:rsidR="007B3055" w:rsidRPr="00611932" w:rsidRDefault="007B3055" w:rsidP="007B3055">
      <w:pPr>
        <w:pStyle w:val="NoSpacing"/>
        <w:jc w:val="both"/>
        <w:rPr>
          <w:rFonts w:asciiTheme="minorHAnsi" w:hAnsiTheme="minorHAnsi" w:cstheme="minorHAnsi"/>
          <w:b/>
          <w:lang w:eastAsia="ro-RO"/>
        </w:rPr>
      </w:pPr>
      <w:r w:rsidRPr="00611932">
        <w:rPr>
          <w:rFonts w:asciiTheme="minorHAnsi" w:hAnsiTheme="minorHAnsi" w:cstheme="minorHAnsi"/>
          <w:b/>
          <w:lang w:eastAsia="ro-RO"/>
        </w:rPr>
        <w:t xml:space="preserve">In </w:t>
      </w:r>
      <w:proofErr w:type="spellStart"/>
      <w:r w:rsidRPr="00611932">
        <w:rPr>
          <w:rFonts w:asciiTheme="minorHAnsi" w:hAnsiTheme="minorHAnsi" w:cstheme="minorHAnsi"/>
          <w:b/>
          <w:lang w:eastAsia="ro-RO"/>
        </w:rPr>
        <w:t>cazul</w:t>
      </w:r>
      <w:proofErr w:type="spellEnd"/>
      <w:r w:rsidRPr="00611932">
        <w:rPr>
          <w:rFonts w:asciiTheme="minorHAnsi" w:hAnsiTheme="minorHAnsi" w:cstheme="minorHAnsi"/>
          <w:b/>
          <w:lang w:eastAsia="ro-RO"/>
        </w:rPr>
        <w:t xml:space="preserve"> in care s-a </w:t>
      </w:r>
      <w:proofErr w:type="spellStart"/>
      <w:r w:rsidRPr="00611932">
        <w:rPr>
          <w:rFonts w:asciiTheme="minorHAnsi" w:hAnsiTheme="minorHAnsi" w:cstheme="minorHAnsi"/>
          <w:b/>
          <w:lang w:eastAsia="ro-RO"/>
        </w:rPr>
        <w:t>atins</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plafonul</w:t>
      </w:r>
      <w:proofErr w:type="spellEnd"/>
      <w:r w:rsidRPr="00611932">
        <w:rPr>
          <w:rFonts w:asciiTheme="minorHAnsi" w:hAnsiTheme="minorHAnsi" w:cstheme="minorHAnsi"/>
          <w:b/>
          <w:lang w:eastAsia="ro-RO"/>
        </w:rPr>
        <w:t xml:space="preserve"> de 150% din </w:t>
      </w:r>
      <w:proofErr w:type="spellStart"/>
      <w:r w:rsidRPr="00611932">
        <w:rPr>
          <w:rFonts w:asciiTheme="minorHAnsi" w:hAnsiTheme="minorHAnsi" w:cstheme="minorHAnsi"/>
          <w:b/>
          <w:lang w:eastAsia="ro-RO"/>
        </w:rPr>
        <w:t>valoarea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eligibila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alocata</w:t>
      </w:r>
      <w:proofErr w:type="spellEnd"/>
      <w:r w:rsidRPr="00611932">
        <w:rPr>
          <w:rFonts w:asciiTheme="minorHAnsi" w:hAnsiTheme="minorHAnsi" w:cstheme="minorHAnsi"/>
          <w:b/>
          <w:lang w:eastAsia="ro-RO"/>
        </w:rPr>
        <w:t>/</w:t>
      </w:r>
      <w:proofErr w:type="spellStart"/>
      <w:r w:rsidRPr="00611932">
        <w:rPr>
          <w:rFonts w:asciiTheme="minorHAnsi" w:hAnsiTheme="minorHAnsi" w:cstheme="minorHAnsi"/>
          <w:b/>
          <w:lang w:eastAsia="ro-RO"/>
        </w:rPr>
        <w:t>masura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apelul</w:t>
      </w:r>
      <w:proofErr w:type="spellEnd"/>
      <w:r w:rsidRPr="00611932">
        <w:rPr>
          <w:rFonts w:asciiTheme="minorHAnsi" w:hAnsiTheme="minorHAnsi" w:cstheme="minorHAnsi"/>
          <w:b/>
          <w:lang w:eastAsia="ro-RO"/>
        </w:rPr>
        <w:t xml:space="preserve"> de </w:t>
      </w:r>
      <w:proofErr w:type="spellStart"/>
      <w:r w:rsidRPr="00611932">
        <w:rPr>
          <w:rFonts w:asciiTheme="minorHAnsi" w:hAnsiTheme="minorHAnsi" w:cstheme="minorHAnsi"/>
          <w:b/>
          <w:lang w:eastAsia="ro-RO"/>
        </w:rPr>
        <w:t>selectie</w:t>
      </w:r>
      <w:proofErr w:type="spellEnd"/>
      <w:r w:rsidRPr="00611932">
        <w:rPr>
          <w:rFonts w:asciiTheme="minorHAnsi" w:hAnsiTheme="minorHAnsi" w:cstheme="minorHAnsi"/>
          <w:b/>
          <w:lang w:eastAsia="ro-RO"/>
        </w:rPr>
        <w:t xml:space="preserve"> se </w:t>
      </w:r>
      <w:proofErr w:type="spellStart"/>
      <w:r w:rsidRPr="00611932">
        <w:rPr>
          <w:rFonts w:asciiTheme="minorHAnsi" w:hAnsiTheme="minorHAnsi" w:cstheme="minorHAnsi"/>
          <w:b/>
          <w:lang w:eastAsia="ro-RO"/>
        </w:rPr>
        <w:t>va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inchide</w:t>
      </w:r>
      <w:proofErr w:type="spellEnd"/>
      <w:r w:rsidRPr="00611932">
        <w:rPr>
          <w:rFonts w:asciiTheme="minorHAnsi" w:hAnsiTheme="minorHAnsi" w:cstheme="minorHAnsi"/>
          <w:b/>
          <w:lang w:eastAsia="ro-RO"/>
        </w:rPr>
        <w:t xml:space="preserve">, cu </w:t>
      </w:r>
      <w:proofErr w:type="spellStart"/>
      <w:r w:rsidRPr="00611932">
        <w:rPr>
          <w:rFonts w:asciiTheme="minorHAnsi" w:hAnsiTheme="minorHAnsi" w:cstheme="minorHAnsi"/>
          <w:b/>
          <w:lang w:eastAsia="ro-RO"/>
        </w:rPr>
        <w:t>exceptia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situatiei</w:t>
      </w:r>
      <w:proofErr w:type="spellEnd"/>
      <w:r w:rsidRPr="00611932">
        <w:rPr>
          <w:rFonts w:asciiTheme="minorHAnsi" w:hAnsiTheme="minorHAnsi" w:cstheme="minorHAnsi"/>
          <w:b/>
          <w:lang w:eastAsia="ro-RO"/>
        </w:rPr>
        <w:t xml:space="preserve"> in care </w:t>
      </w:r>
      <w:proofErr w:type="spellStart"/>
      <w:r w:rsidRPr="00611932">
        <w:rPr>
          <w:rFonts w:asciiTheme="minorHAnsi" w:hAnsiTheme="minorHAnsi" w:cstheme="minorHAnsi"/>
          <w:b/>
          <w:lang w:eastAsia="ro-RO"/>
        </w:rPr>
        <w:t>acest</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plafon</w:t>
      </w:r>
      <w:proofErr w:type="spellEnd"/>
      <w:r w:rsidRPr="00611932">
        <w:rPr>
          <w:rFonts w:asciiTheme="minorHAnsi" w:hAnsiTheme="minorHAnsi" w:cstheme="minorHAnsi"/>
          <w:b/>
          <w:lang w:eastAsia="ro-RO"/>
        </w:rPr>
        <w:t xml:space="preserve"> a </w:t>
      </w:r>
      <w:proofErr w:type="spellStart"/>
      <w:r w:rsidRPr="00611932">
        <w:rPr>
          <w:rFonts w:asciiTheme="minorHAnsi" w:hAnsiTheme="minorHAnsi" w:cstheme="minorHAnsi"/>
          <w:b/>
          <w:lang w:eastAsia="ro-RO"/>
        </w:rPr>
        <w:t>fost</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atins</w:t>
      </w:r>
      <w:proofErr w:type="spellEnd"/>
      <w:r w:rsidRPr="00611932">
        <w:rPr>
          <w:rFonts w:asciiTheme="minorHAnsi" w:hAnsiTheme="minorHAnsi" w:cstheme="minorHAnsi"/>
          <w:b/>
          <w:lang w:eastAsia="ro-RO"/>
        </w:rPr>
        <w:t xml:space="preserve"> in </w:t>
      </w:r>
      <w:proofErr w:type="spellStart"/>
      <w:r w:rsidRPr="00611932">
        <w:rPr>
          <w:rFonts w:asciiTheme="minorHAnsi" w:hAnsiTheme="minorHAnsi" w:cstheme="minorHAnsi"/>
          <w:b/>
          <w:lang w:eastAsia="ro-RO"/>
        </w:rPr>
        <w:t>primele</w:t>
      </w:r>
      <w:proofErr w:type="spellEnd"/>
      <w:r w:rsidRPr="00611932">
        <w:rPr>
          <w:rFonts w:asciiTheme="minorHAnsi" w:hAnsiTheme="minorHAnsi" w:cstheme="minorHAnsi"/>
          <w:b/>
          <w:lang w:eastAsia="ro-RO"/>
        </w:rPr>
        <w:t xml:space="preserve"> 5 </w:t>
      </w:r>
      <w:proofErr w:type="spellStart"/>
      <w:r w:rsidRPr="00611932">
        <w:rPr>
          <w:rFonts w:asciiTheme="minorHAnsi" w:hAnsiTheme="minorHAnsi" w:cstheme="minorHAnsi"/>
          <w:b/>
          <w:lang w:eastAsia="ro-RO"/>
        </w:rPr>
        <w:t>zile</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calendaristice</w:t>
      </w:r>
      <w:proofErr w:type="spellEnd"/>
      <w:r w:rsidRPr="00611932">
        <w:rPr>
          <w:rFonts w:asciiTheme="minorHAnsi" w:hAnsiTheme="minorHAnsi" w:cstheme="minorHAnsi"/>
          <w:b/>
          <w:lang w:eastAsia="ro-RO"/>
        </w:rPr>
        <w:t xml:space="preserve"> de la </w:t>
      </w:r>
      <w:proofErr w:type="spellStart"/>
      <w:r w:rsidRPr="00611932">
        <w:rPr>
          <w:rFonts w:asciiTheme="minorHAnsi" w:hAnsiTheme="minorHAnsi" w:cstheme="minorHAnsi"/>
          <w:b/>
          <w:lang w:eastAsia="ro-RO"/>
        </w:rPr>
        <w:t>lansarea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apelului</w:t>
      </w:r>
      <w:proofErr w:type="spellEnd"/>
      <w:r w:rsidRPr="00611932">
        <w:rPr>
          <w:rFonts w:asciiTheme="minorHAnsi" w:hAnsiTheme="minorHAnsi" w:cstheme="minorHAnsi"/>
          <w:b/>
          <w:lang w:eastAsia="ro-RO"/>
        </w:rPr>
        <w:t xml:space="preserve">. In </w:t>
      </w:r>
      <w:proofErr w:type="spellStart"/>
      <w:r w:rsidRPr="00611932">
        <w:rPr>
          <w:rFonts w:asciiTheme="minorHAnsi" w:hAnsiTheme="minorHAnsi" w:cstheme="minorHAnsi"/>
          <w:b/>
          <w:lang w:eastAsia="ro-RO"/>
        </w:rPr>
        <w:t>aceasta</w:t>
      </w:r>
      <w:proofErr w:type="spellEnd"/>
      <w:r w:rsidRPr="00611932">
        <w:rPr>
          <w:rFonts w:asciiTheme="minorHAnsi" w:hAnsiTheme="minorHAnsi" w:cstheme="minorHAnsi"/>
          <w:b/>
          <w:lang w:eastAsia="ro-RO"/>
        </w:rPr>
        <w:t xml:space="preserve"> ultima </w:t>
      </w:r>
      <w:proofErr w:type="spellStart"/>
      <w:r w:rsidRPr="00611932">
        <w:rPr>
          <w:rFonts w:asciiTheme="minorHAnsi" w:hAnsiTheme="minorHAnsi" w:cstheme="minorHAnsi"/>
          <w:b/>
          <w:lang w:eastAsia="ro-RO"/>
        </w:rPr>
        <w:t>situatie</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apelul</w:t>
      </w:r>
      <w:proofErr w:type="spellEnd"/>
      <w:r w:rsidRPr="00611932">
        <w:rPr>
          <w:rFonts w:asciiTheme="minorHAnsi" w:hAnsiTheme="minorHAnsi" w:cstheme="minorHAnsi"/>
          <w:b/>
          <w:lang w:eastAsia="ro-RO"/>
        </w:rPr>
        <w:t xml:space="preserve"> se </w:t>
      </w:r>
      <w:proofErr w:type="spellStart"/>
      <w:proofErr w:type="gramStart"/>
      <w:r w:rsidRPr="00611932">
        <w:rPr>
          <w:rFonts w:asciiTheme="minorHAnsi" w:hAnsiTheme="minorHAnsi" w:cstheme="minorHAnsi"/>
          <w:b/>
          <w:lang w:eastAsia="ro-RO"/>
        </w:rPr>
        <w:t>va</w:t>
      </w:r>
      <w:proofErr w:type="spellEnd"/>
      <w:proofErr w:type="gram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inchide</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dupa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expirarea</w:t>
      </w:r>
      <w:proofErr w:type="spellEnd"/>
      <w:r w:rsidRPr="00611932">
        <w:rPr>
          <w:rFonts w:asciiTheme="minorHAnsi" w:hAnsiTheme="minorHAnsi" w:cstheme="minorHAnsi"/>
          <w:b/>
          <w:lang w:eastAsia="ro-RO"/>
        </w:rPr>
        <w:t xml:space="preserve"> </w:t>
      </w:r>
      <w:proofErr w:type="spellStart"/>
      <w:r w:rsidRPr="00611932">
        <w:rPr>
          <w:rFonts w:asciiTheme="minorHAnsi" w:hAnsiTheme="minorHAnsi" w:cstheme="minorHAnsi"/>
          <w:b/>
          <w:lang w:eastAsia="ro-RO"/>
        </w:rPr>
        <w:t>celor</w:t>
      </w:r>
      <w:proofErr w:type="spellEnd"/>
      <w:r w:rsidRPr="00611932">
        <w:rPr>
          <w:rFonts w:asciiTheme="minorHAnsi" w:hAnsiTheme="minorHAnsi" w:cstheme="minorHAnsi"/>
          <w:b/>
          <w:lang w:eastAsia="ro-RO"/>
        </w:rPr>
        <w:t xml:space="preserve"> 5 </w:t>
      </w:r>
      <w:proofErr w:type="spellStart"/>
      <w:r w:rsidRPr="00611932">
        <w:rPr>
          <w:rFonts w:asciiTheme="minorHAnsi" w:hAnsiTheme="minorHAnsi" w:cstheme="minorHAnsi"/>
          <w:b/>
          <w:lang w:eastAsia="ro-RO"/>
        </w:rPr>
        <w:t>zile</w:t>
      </w:r>
      <w:proofErr w:type="spellEnd"/>
      <w:r w:rsidRPr="00611932">
        <w:rPr>
          <w:rFonts w:asciiTheme="minorHAnsi" w:hAnsiTheme="minorHAnsi" w:cstheme="minorHAnsi"/>
          <w:b/>
          <w:lang w:eastAsia="ro-RO"/>
        </w:rPr>
        <w:t>.</w:t>
      </w:r>
    </w:p>
    <w:p w:rsidR="007B3055" w:rsidRPr="00611932" w:rsidRDefault="007B3055" w:rsidP="007B3055">
      <w:pPr>
        <w:rPr>
          <w:rFonts w:cstheme="minorHAnsi"/>
          <w:b/>
        </w:rPr>
      </w:pPr>
      <w:r w:rsidRPr="00611932">
        <w:rPr>
          <w:rFonts w:cstheme="minorHAnsi"/>
          <w:b/>
        </w:rPr>
        <w:t>Selectia se va realiza la finalizarea perioadei de depunere a proiectelor.</w:t>
      </w:r>
    </w:p>
    <w:p w:rsidR="00587D02" w:rsidRPr="00C47F01" w:rsidRDefault="00587D02" w:rsidP="00B372AC">
      <w:pPr>
        <w:rPr>
          <w:b/>
          <w:i/>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61"/>
      </w:tblGrid>
      <w:tr w:rsidR="00377A06" w:rsidTr="00862289">
        <w:tc>
          <w:tcPr>
            <w:tcW w:w="4248" w:type="dxa"/>
          </w:tcPr>
          <w:p w:rsidR="00377A06" w:rsidRPr="00862289" w:rsidRDefault="00862289" w:rsidP="00377A06">
            <w:pPr>
              <w:rPr>
                <w:b/>
                <w:i/>
              </w:rPr>
            </w:pPr>
            <w:r>
              <w:rPr>
                <w:b/>
                <w:i/>
              </w:rPr>
              <w:t>1.</w:t>
            </w:r>
            <w:r w:rsidR="00377A06" w:rsidRPr="00862289">
              <w:rPr>
                <w:b/>
                <w:i/>
              </w:rPr>
              <w:t>DATA lansarii apelului de selectie</w:t>
            </w:r>
          </w:p>
        </w:tc>
        <w:tc>
          <w:tcPr>
            <w:tcW w:w="4961" w:type="dxa"/>
          </w:tcPr>
          <w:p w:rsidR="00377A06" w:rsidRDefault="00B7615B" w:rsidP="00377A06">
            <w:pPr>
              <w:rPr>
                <w:b/>
              </w:rPr>
            </w:pPr>
            <w:r>
              <w:rPr>
                <w:b/>
              </w:rPr>
              <w:t>16.10</w:t>
            </w:r>
            <w:r w:rsidR="00377A06" w:rsidRPr="000770CE">
              <w:rPr>
                <w:b/>
              </w:rPr>
              <w:t>.2017</w:t>
            </w:r>
          </w:p>
          <w:p w:rsidR="00D07436" w:rsidRPr="000770CE" w:rsidRDefault="00D07436" w:rsidP="00377A06">
            <w:pPr>
              <w:rPr>
                <w:b/>
              </w:rPr>
            </w:pPr>
          </w:p>
        </w:tc>
      </w:tr>
      <w:tr w:rsidR="00377A06" w:rsidTr="00862289">
        <w:tc>
          <w:tcPr>
            <w:tcW w:w="4248" w:type="dxa"/>
          </w:tcPr>
          <w:p w:rsidR="00377A06" w:rsidRPr="00862289" w:rsidRDefault="00862289" w:rsidP="00377A06">
            <w:pPr>
              <w:rPr>
                <w:b/>
                <w:i/>
              </w:rPr>
            </w:pPr>
            <w:r>
              <w:rPr>
                <w:b/>
                <w:i/>
              </w:rPr>
              <w:t>2.</w:t>
            </w:r>
            <w:r w:rsidR="00377A06" w:rsidRPr="00862289">
              <w:rPr>
                <w:b/>
                <w:i/>
              </w:rPr>
              <w:t>DATA limita de depunere a proiectelor</w:t>
            </w:r>
          </w:p>
        </w:tc>
        <w:tc>
          <w:tcPr>
            <w:tcW w:w="4961" w:type="dxa"/>
          </w:tcPr>
          <w:p w:rsidR="00377A06" w:rsidRDefault="00B7615B" w:rsidP="00377A06">
            <w:pPr>
              <w:rPr>
                <w:b/>
              </w:rPr>
            </w:pPr>
            <w:r>
              <w:rPr>
                <w:b/>
              </w:rPr>
              <w:t>15.11</w:t>
            </w:r>
            <w:r w:rsidR="00377A06" w:rsidRPr="000770CE">
              <w:rPr>
                <w:b/>
              </w:rPr>
              <w:t>.2017</w:t>
            </w:r>
          </w:p>
          <w:p w:rsidR="00D07436" w:rsidRPr="000770CE" w:rsidRDefault="00D07436" w:rsidP="00377A06">
            <w:pPr>
              <w:rPr>
                <w:b/>
              </w:rPr>
            </w:pPr>
          </w:p>
        </w:tc>
      </w:tr>
      <w:tr w:rsidR="00377A06" w:rsidTr="00862289">
        <w:tc>
          <w:tcPr>
            <w:tcW w:w="4248" w:type="dxa"/>
          </w:tcPr>
          <w:p w:rsidR="00377A06" w:rsidRPr="00862289" w:rsidRDefault="00862289" w:rsidP="00377A06">
            <w:pPr>
              <w:rPr>
                <w:b/>
                <w:i/>
              </w:rPr>
            </w:pPr>
            <w:r>
              <w:rPr>
                <w:b/>
                <w:i/>
              </w:rPr>
              <w:t>3.</w:t>
            </w:r>
            <w:r w:rsidR="00D07436">
              <w:rPr>
                <w:b/>
                <w:i/>
              </w:rPr>
              <w:t>1.</w:t>
            </w:r>
            <w:r w:rsidR="00377A06" w:rsidRPr="00862289">
              <w:rPr>
                <w:b/>
                <w:i/>
              </w:rPr>
              <w:t>LOCUL unde se pot depune proiectele</w:t>
            </w:r>
          </w:p>
        </w:tc>
        <w:tc>
          <w:tcPr>
            <w:tcW w:w="4961" w:type="dxa"/>
          </w:tcPr>
          <w:p w:rsidR="00377A06" w:rsidRPr="000770CE" w:rsidRDefault="00377A06" w:rsidP="00377A06">
            <w:pPr>
              <w:rPr>
                <w:b/>
              </w:rPr>
            </w:pPr>
            <w:r w:rsidRPr="000770CE">
              <w:rPr>
                <w:b/>
              </w:rPr>
              <w:t>Sediul GAL: comuna Bucovat, sat Bucovat nr.889 (in incinta Primariei, etaj 2)</w:t>
            </w:r>
          </w:p>
        </w:tc>
      </w:tr>
      <w:tr w:rsidR="00377A06" w:rsidTr="00862289">
        <w:tc>
          <w:tcPr>
            <w:tcW w:w="4248" w:type="dxa"/>
          </w:tcPr>
          <w:p w:rsidR="00377A06" w:rsidRPr="00862289" w:rsidRDefault="00D07436" w:rsidP="00377A06">
            <w:pPr>
              <w:rPr>
                <w:b/>
                <w:i/>
              </w:rPr>
            </w:pPr>
            <w:r>
              <w:rPr>
                <w:b/>
                <w:i/>
              </w:rPr>
              <w:t>3.2</w:t>
            </w:r>
            <w:r w:rsidR="00862289">
              <w:rPr>
                <w:b/>
                <w:i/>
              </w:rPr>
              <w:t>.</w:t>
            </w:r>
            <w:r w:rsidR="00377A06" w:rsidRPr="00862289">
              <w:rPr>
                <w:b/>
                <w:i/>
              </w:rPr>
              <w:t>INTERVALul orar in care se pot depune proiectele</w:t>
            </w:r>
          </w:p>
        </w:tc>
        <w:tc>
          <w:tcPr>
            <w:tcW w:w="4961" w:type="dxa"/>
          </w:tcPr>
          <w:p w:rsidR="00377A06" w:rsidRPr="000770CE" w:rsidRDefault="00377A06" w:rsidP="00377A06">
            <w:pPr>
              <w:rPr>
                <w:b/>
              </w:rPr>
            </w:pPr>
            <w:r w:rsidRPr="000770CE">
              <w:rPr>
                <w:b/>
              </w:rPr>
              <w:t>10:00 – 14:00</w:t>
            </w:r>
          </w:p>
          <w:p w:rsidR="00377A06" w:rsidRDefault="00377A06" w:rsidP="00377A06">
            <w:pPr>
              <w:rPr>
                <w:b/>
              </w:rPr>
            </w:pPr>
            <w:r w:rsidRPr="000770CE">
              <w:rPr>
                <w:b/>
              </w:rPr>
              <w:t>(de luni pana vineri)</w:t>
            </w:r>
          </w:p>
          <w:p w:rsidR="00D07436" w:rsidRPr="000770CE" w:rsidRDefault="00D07436" w:rsidP="00377A06">
            <w:pPr>
              <w:rPr>
                <w:b/>
              </w:rPr>
            </w:pPr>
          </w:p>
        </w:tc>
      </w:tr>
      <w:tr w:rsidR="00377A06" w:rsidTr="00862289">
        <w:tc>
          <w:tcPr>
            <w:tcW w:w="4248" w:type="dxa"/>
          </w:tcPr>
          <w:p w:rsidR="00377A06" w:rsidRPr="00862289" w:rsidRDefault="00D07436" w:rsidP="00377A06">
            <w:pPr>
              <w:rPr>
                <w:b/>
                <w:i/>
              </w:rPr>
            </w:pPr>
            <w:r>
              <w:rPr>
                <w:b/>
                <w:i/>
              </w:rPr>
              <w:t>4.1</w:t>
            </w:r>
            <w:r w:rsidR="00862289">
              <w:rPr>
                <w:b/>
                <w:i/>
              </w:rPr>
              <w:t>.</w:t>
            </w:r>
            <w:r w:rsidR="00377A06" w:rsidRPr="00862289">
              <w:rPr>
                <w:b/>
                <w:i/>
              </w:rPr>
              <w:t>FONDUL disponibil – alocat in aceasta sesiune (euro)</w:t>
            </w:r>
          </w:p>
        </w:tc>
        <w:tc>
          <w:tcPr>
            <w:tcW w:w="4961" w:type="dxa"/>
          </w:tcPr>
          <w:p w:rsidR="00377A06" w:rsidRPr="000770CE" w:rsidRDefault="00B7615B" w:rsidP="004A64DB">
            <w:pPr>
              <w:rPr>
                <w:b/>
              </w:rPr>
            </w:pPr>
            <w:r>
              <w:rPr>
                <w:b/>
              </w:rPr>
              <w:t>321.884,10</w:t>
            </w:r>
          </w:p>
        </w:tc>
      </w:tr>
      <w:tr w:rsidR="00377A06" w:rsidTr="00862289">
        <w:tc>
          <w:tcPr>
            <w:tcW w:w="4248" w:type="dxa"/>
          </w:tcPr>
          <w:p w:rsidR="00377A06" w:rsidRPr="00862289" w:rsidRDefault="00D07436" w:rsidP="00377A06">
            <w:pPr>
              <w:rPr>
                <w:b/>
                <w:i/>
              </w:rPr>
            </w:pPr>
            <w:r>
              <w:rPr>
                <w:b/>
                <w:i/>
              </w:rPr>
              <w:lastRenderedPageBreak/>
              <w:t>4.2</w:t>
            </w:r>
            <w:r w:rsidR="00862289">
              <w:rPr>
                <w:b/>
                <w:i/>
              </w:rPr>
              <w:t>.</w:t>
            </w:r>
            <w:r w:rsidR="00377A06" w:rsidRPr="00862289">
              <w:rPr>
                <w:b/>
                <w:i/>
              </w:rPr>
              <w:t>SUMA maxima nerambursabila care poate fi acordata pentru finantarea unui proiect (euro)</w:t>
            </w:r>
          </w:p>
        </w:tc>
        <w:tc>
          <w:tcPr>
            <w:tcW w:w="4961" w:type="dxa"/>
          </w:tcPr>
          <w:p w:rsidR="00377A06" w:rsidRPr="000770CE" w:rsidRDefault="00B7615B" w:rsidP="00377A06">
            <w:pPr>
              <w:rPr>
                <w:b/>
              </w:rPr>
            </w:pPr>
            <w:r>
              <w:rPr>
                <w:b/>
              </w:rPr>
              <w:t>7</w:t>
            </w:r>
            <w:r w:rsidR="00377A06" w:rsidRPr="000770CE">
              <w:rPr>
                <w:b/>
              </w:rPr>
              <w:t>0.000</w:t>
            </w:r>
          </w:p>
        </w:tc>
      </w:tr>
      <w:tr w:rsidR="00587D02" w:rsidTr="00862289">
        <w:tc>
          <w:tcPr>
            <w:tcW w:w="4248" w:type="dxa"/>
          </w:tcPr>
          <w:p w:rsidR="00587D02" w:rsidRPr="00862289" w:rsidRDefault="00D07436" w:rsidP="00377A06">
            <w:pPr>
              <w:rPr>
                <w:b/>
                <w:i/>
              </w:rPr>
            </w:pPr>
            <w:r>
              <w:rPr>
                <w:b/>
                <w:i/>
              </w:rPr>
              <w:t>4.3</w:t>
            </w:r>
            <w:r w:rsidR="00862289">
              <w:rPr>
                <w:b/>
                <w:i/>
              </w:rPr>
              <w:t>.</w:t>
            </w:r>
            <w:r w:rsidR="00587D02" w:rsidRPr="00862289">
              <w:rPr>
                <w:b/>
                <w:i/>
              </w:rPr>
              <w:t>Valoarea maxima eligibila va respecta cuantumul maxim prevazut in fisa tehnica a masurii din SDL (euro)</w:t>
            </w:r>
          </w:p>
        </w:tc>
        <w:tc>
          <w:tcPr>
            <w:tcW w:w="4961" w:type="dxa"/>
          </w:tcPr>
          <w:p w:rsidR="00587D02" w:rsidRPr="000770CE" w:rsidRDefault="00B7615B" w:rsidP="00377A06">
            <w:pPr>
              <w:rPr>
                <w:b/>
              </w:rPr>
            </w:pPr>
            <w:r>
              <w:rPr>
                <w:b/>
              </w:rPr>
              <w:t>7</w:t>
            </w:r>
            <w:r w:rsidR="00587D02">
              <w:rPr>
                <w:b/>
              </w:rPr>
              <w:t>0.000</w:t>
            </w:r>
          </w:p>
        </w:tc>
      </w:tr>
      <w:tr w:rsidR="00587D02" w:rsidTr="00862289">
        <w:tc>
          <w:tcPr>
            <w:tcW w:w="4248" w:type="dxa"/>
          </w:tcPr>
          <w:p w:rsidR="00587D02" w:rsidRPr="00862289" w:rsidRDefault="00D07436" w:rsidP="00377A06">
            <w:pPr>
              <w:rPr>
                <w:b/>
                <w:i/>
              </w:rPr>
            </w:pPr>
            <w:r>
              <w:rPr>
                <w:b/>
                <w:i/>
              </w:rPr>
              <w:t>4.4.</w:t>
            </w:r>
            <w:r w:rsidR="00587D02" w:rsidRPr="00862289">
              <w:rPr>
                <w:b/>
                <w:i/>
              </w:rPr>
              <w:t>Intensitatea sprijinului public nerambursabil</w:t>
            </w:r>
          </w:p>
        </w:tc>
        <w:tc>
          <w:tcPr>
            <w:tcW w:w="4961" w:type="dxa"/>
          </w:tcPr>
          <w:p w:rsidR="00587D02" w:rsidRDefault="00B7615B" w:rsidP="00377A06">
            <w:pPr>
              <w:rPr>
                <w:b/>
              </w:rPr>
            </w:pPr>
            <w:r>
              <w:rPr>
                <w:b/>
              </w:rPr>
              <w:t>9</w:t>
            </w:r>
            <w:r w:rsidR="00587D02">
              <w:rPr>
                <w:b/>
              </w:rPr>
              <w:t>0% din valoarea eligibila a proiectului</w:t>
            </w:r>
          </w:p>
          <w:p w:rsidR="00D07436" w:rsidRDefault="00D07436" w:rsidP="00377A06">
            <w:pPr>
              <w:rPr>
                <w:b/>
              </w:rPr>
            </w:pPr>
          </w:p>
          <w:p w:rsidR="00D07436" w:rsidRDefault="00D07436" w:rsidP="00377A06">
            <w:pPr>
              <w:rPr>
                <w:b/>
              </w:rPr>
            </w:pPr>
          </w:p>
        </w:tc>
      </w:tr>
      <w:tr w:rsidR="00587D02" w:rsidTr="00862289">
        <w:tc>
          <w:tcPr>
            <w:tcW w:w="4248" w:type="dxa"/>
          </w:tcPr>
          <w:p w:rsidR="00587D02" w:rsidRDefault="00D07436" w:rsidP="00377A06">
            <w:pPr>
              <w:rPr>
                <w:b/>
                <w:i/>
              </w:rPr>
            </w:pPr>
            <w:r>
              <w:rPr>
                <w:b/>
                <w:i/>
              </w:rPr>
              <w:t>5</w:t>
            </w:r>
            <w:r w:rsidR="00862289">
              <w:rPr>
                <w:b/>
                <w:i/>
              </w:rPr>
              <w:t>.</w:t>
            </w:r>
            <w:r w:rsidR="00587D02" w:rsidRPr="00862289">
              <w:rPr>
                <w:b/>
                <w:i/>
              </w:rPr>
              <w:t>Modelul Cererii de finantare pe care trebuie sa-l foloseasca solicitantii (versiune editabila)</w:t>
            </w:r>
          </w:p>
          <w:p w:rsidR="00D07436" w:rsidRPr="00862289" w:rsidRDefault="00D07436" w:rsidP="00377A06">
            <w:pPr>
              <w:rPr>
                <w:b/>
                <w:i/>
              </w:rPr>
            </w:pPr>
          </w:p>
        </w:tc>
        <w:tc>
          <w:tcPr>
            <w:tcW w:w="4961" w:type="dxa"/>
          </w:tcPr>
          <w:p w:rsidR="00587D02" w:rsidRDefault="00587D02" w:rsidP="006B7C43">
            <w:pPr>
              <w:rPr>
                <w:b/>
              </w:rPr>
            </w:pPr>
            <w:r>
              <w:rPr>
                <w:b/>
              </w:rPr>
              <w:t xml:space="preserve">Este disponibil pe site-ul </w:t>
            </w:r>
            <w:r>
              <w:rPr>
                <w:b/>
              </w:rPr>
              <w:fldChar w:fldCharType="begin"/>
            </w:r>
            <w:r>
              <w:rPr>
                <w:b/>
              </w:rPr>
              <w:instrText xml:space="preserve"> HYPERLINK "http://www.galluncajiului.ro" </w:instrText>
            </w:r>
            <w:r>
              <w:rPr>
                <w:b/>
              </w:rPr>
              <w:fldChar w:fldCharType="separate"/>
            </w:r>
            <w:r w:rsidRPr="007B4A10">
              <w:rPr>
                <w:rStyle w:val="Hyperlink"/>
                <w:b/>
              </w:rPr>
              <w:t>www.galluncajiului.ro</w:t>
            </w:r>
            <w:r>
              <w:rPr>
                <w:b/>
              </w:rPr>
              <w:fldChar w:fldCharType="end"/>
            </w:r>
            <w:r>
              <w:rPr>
                <w:b/>
              </w:rPr>
              <w:t xml:space="preserve"> </w:t>
            </w:r>
          </w:p>
        </w:tc>
      </w:tr>
    </w:tbl>
    <w:p w:rsidR="00862289" w:rsidRDefault="00D07436" w:rsidP="00B372AC">
      <w:pPr>
        <w:rPr>
          <w:b/>
          <w:i/>
        </w:rPr>
      </w:pPr>
      <w:r>
        <w:rPr>
          <w:b/>
          <w:i/>
        </w:rPr>
        <w:t xml:space="preserve">  6.</w:t>
      </w:r>
      <w:r w:rsidR="00862289" w:rsidRPr="00862289">
        <w:rPr>
          <w:b/>
          <w:i/>
        </w:rPr>
        <w:t xml:space="preserve">Documentele justificative pe care </w:t>
      </w:r>
      <w:r>
        <w:rPr>
          <w:b/>
          <w:i/>
        </w:rPr>
        <w:t>trebuie sa le depuna solicitantul odata cu depunerea proiectului in conformitate cu cerintele fisei masurii din SDL si ale Ghidului solicitantului elaborat de GAL</w:t>
      </w:r>
      <w:r w:rsidR="006B7C43">
        <w:rPr>
          <w:b/>
          <w:i/>
        </w:rPr>
        <w:t xml:space="preserve">, </w:t>
      </w:r>
      <w:r w:rsidR="004C04F3">
        <w:rPr>
          <w:b/>
          <w:i/>
        </w:rPr>
        <w:t>inclusiv documentele justificative pe care trebuie sa le depuna solicitantul in vederea punctarii criteriilor de selectie</w:t>
      </w:r>
      <w:r>
        <w:rPr>
          <w:b/>
          <w:i/>
        </w:rPr>
        <w:t>:</w:t>
      </w:r>
    </w:p>
    <w:tbl>
      <w:tblPr>
        <w:tblStyle w:val="TableGrid"/>
        <w:tblW w:w="7938" w:type="dxa"/>
        <w:tblLayout w:type="fixed"/>
        <w:tblLook w:val="04A0" w:firstRow="1" w:lastRow="0" w:firstColumn="1" w:lastColumn="0" w:noHBand="0" w:noVBand="1"/>
      </w:tblPr>
      <w:tblGrid>
        <w:gridCol w:w="5245"/>
        <w:gridCol w:w="1418"/>
        <w:gridCol w:w="1275"/>
      </w:tblGrid>
      <w:tr w:rsidR="00E803CB" w:rsidRPr="00862289" w:rsidTr="00E803CB">
        <w:trPr>
          <w:trHeight w:val="1230"/>
        </w:trPr>
        <w:tc>
          <w:tcPr>
            <w:tcW w:w="5245" w:type="dxa"/>
          </w:tcPr>
          <w:p w:rsidR="00E803CB" w:rsidRPr="00862289" w:rsidRDefault="00E803CB" w:rsidP="00862289">
            <w:pPr>
              <w:spacing w:after="160" w:line="259" w:lineRule="auto"/>
              <w:rPr>
                <w:lang w:val="en-US"/>
              </w:rPr>
            </w:pPr>
            <w:proofErr w:type="spellStart"/>
            <w:r w:rsidRPr="00862289">
              <w:rPr>
                <w:lang w:val="en-US"/>
              </w:rPr>
              <w:t>Lista</w:t>
            </w:r>
            <w:proofErr w:type="spellEnd"/>
            <w:r w:rsidRPr="00862289">
              <w:rPr>
                <w:lang w:val="en-US"/>
              </w:rPr>
              <w:t xml:space="preserve"> de </w:t>
            </w:r>
            <w:proofErr w:type="spellStart"/>
            <w:r w:rsidRPr="00862289">
              <w:rPr>
                <w:lang w:val="en-US"/>
              </w:rPr>
              <w:t>documente</w:t>
            </w:r>
            <w:proofErr w:type="spellEnd"/>
          </w:p>
        </w:tc>
        <w:tc>
          <w:tcPr>
            <w:tcW w:w="1418" w:type="dxa"/>
          </w:tcPr>
          <w:p w:rsidR="00E803CB" w:rsidRPr="00862289" w:rsidRDefault="00E803CB" w:rsidP="00862289">
            <w:pPr>
              <w:spacing w:after="160" w:line="259" w:lineRule="auto"/>
              <w:rPr>
                <w:lang w:val="en-US"/>
              </w:rPr>
            </w:pPr>
            <w:proofErr w:type="spellStart"/>
            <w:r w:rsidRPr="00862289">
              <w:rPr>
                <w:lang w:val="en-US"/>
              </w:rPr>
              <w:t>Obligatoriu</w:t>
            </w:r>
            <w:proofErr w:type="spellEnd"/>
            <w:r w:rsidRPr="00862289">
              <w:rPr>
                <w:lang w:val="en-US"/>
              </w:rPr>
              <w:t xml:space="preserve"> </w:t>
            </w:r>
            <w:proofErr w:type="spellStart"/>
            <w:r w:rsidRPr="00862289">
              <w:rPr>
                <w:lang w:val="en-US"/>
              </w:rPr>
              <w:t>pentru</w:t>
            </w:r>
            <w:proofErr w:type="spellEnd"/>
            <w:r w:rsidRPr="00862289">
              <w:rPr>
                <w:lang w:val="en-US"/>
              </w:rPr>
              <w:t xml:space="preserve"> </w:t>
            </w:r>
            <w:proofErr w:type="spellStart"/>
            <w:r w:rsidRPr="00862289">
              <w:rPr>
                <w:lang w:val="en-US"/>
              </w:rPr>
              <w:t>toate</w:t>
            </w:r>
            <w:proofErr w:type="spellEnd"/>
            <w:r w:rsidRPr="00862289">
              <w:rPr>
                <w:lang w:val="en-US"/>
              </w:rPr>
              <w:t xml:space="preserve"> </w:t>
            </w:r>
            <w:proofErr w:type="spellStart"/>
            <w:r w:rsidRPr="00862289">
              <w:rPr>
                <w:lang w:val="en-US"/>
              </w:rPr>
              <w:t>proiectele</w:t>
            </w:r>
            <w:proofErr w:type="spellEnd"/>
          </w:p>
        </w:tc>
        <w:tc>
          <w:tcPr>
            <w:tcW w:w="1275" w:type="dxa"/>
          </w:tcPr>
          <w:p w:rsidR="00E803CB" w:rsidRPr="00862289" w:rsidRDefault="00E803CB" w:rsidP="00862289">
            <w:pPr>
              <w:spacing w:after="160" w:line="259" w:lineRule="auto"/>
              <w:rPr>
                <w:lang w:val="en-US"/>
              </w:rPr>
            </w:pPr>
            <w:proofErr w:type="spellStart"/>
            <w:r w:rsidRPr="00862289">
              <w:rPr>
                <w:lang w:val="en-US"/>
              </w:rPr>
              <w:t>Obligatoriu</w:t>
            </w:r>
            <w:proofErr w:type="spellEnd"/>
          </w:p>
          <w:p w:rsidR="00E803CB" w:rsidRPr="00862289" w:rsidRDefault="00E803CB" w:rsidP="00862289">
            <w:pPr>
              <w:spacing w:after="160" w:line="259" w:lineRule="auto"/>
              <w:rPr>
                <w:lang w:val="en-US"/>
              </w:rPr>
            </w:pPr>
            <w:proofErr w:type="spellStart"/>
            <w:r w:rsidRPr="00862289">
              <w:rPr>
                <w:lang w:val="en-US"/>
              </w:rPr>
              <w:t>dacă</w:t>
            </w:r>
            <w:proofErr w:type="spellEnd"/>
            <w:r w:rsidRPr="00862289">
              <w:rPr>
                <w:lang w:val="en-US"/>
              </w:rPr>
              <w:t xml:space="preserve"> </w:t>
            </w:r>
            <w:proofErr w:type="spellStart"/>
            <w:r w:rsidRPr="00862289">
              <w:rPr>
                <w:lang w:val="en-US"/>
              </w:rPr>
              <w:t>proiectul</w:t>
            </w:r>
            <w:proofErr w:type="spellEnd"/>
            <w:r w:rsidRPr="00862289">
              <w:rPr>
                <w:lang w:val="en-US"/>
              </w:rPr>
              <w:t xml:space="preserve"> </w:t>
            </w:r>
            <w:proofErr w:type="spellStart"/>
            <w:r w:rsidRPr="00862289">
              <w:rPr>
                <w:lang w:val="en-US"/>
              </w:rPr>
              <w:t>impune</w:t>
            </w:r>
            <w:proofErr w:type="spellEnd"/>
          </w:p>
          <w:p w:rsidR="00E803CB" w:rsidRPr="00862289" w:rsidRDefault="00E803CB" w:rsidP="00862289">
            <w:pPr>
              <w:spacing w:after="160" w:line="259" w:lineRule="auto"/>
              <w:rPr>
                <w:lang w:val="en-US"/>
              </w:rPr>
            </w:pPr>
          </w:p>
        </w:tc>
      </w:tr>
      <w:tr w:rsidR="00E803CB" w:rsidRPr="00862289" w:rsidTr="00E803CB">
        <w:tc>
          <w:tcPr>
            <w:tcW w:w="5245" w:type="dxa"/>
            <w:vAlign w:val="center"/>
          </w:tcPr>
          <w:p w:rsidR="00E803CB" w:rsidRPr="009851F4" w:rsidRDefault="00E803CB" w:rsidP="00E803CB">
            <w:pPr>
              <w:autoSpaceDE w:val="0"/>
              <w:autoSpaceDN w:val="0"/>
              <w:adjustRightInd w:val="0"/>
              <w:jc w:val="both"/>
              <w:rPr>
                <w:rFonts w:ascii="Calibri" w:hAnsi="Calibri"/>
                <w:bCs/>
                <w:lang w:eastAsia="fr-FR"/>
              </w:rPr>
            </w:pPr>
            <w:r w:rsidRPr="009851F4">
              <w:rPr>
                <w:rFonts w:ascii="Calibri" w:hAnsi="Calibri"/>
                <w:b/>
                <w:bCs/>
                <w:lang w:eastAsia="fr-FR"/>
              </w:rPr>
              <w:t>Doc.1.a)</w:t>
            </w:r>
            <w:r w:rsidRPr="009851F4">
              <w:rPr>
                <w:rFonts w:ascii="Calibri" w:hAnsi="Calibri"/>
                <w:bCs/>
                <w:lang w:eastAsia="fr-FR"/>
              </w:rPr>
              <w:t xml:space="preserve"> Studiul de fezabilitate</w:t>
            </w:r>
            <w:r>
              <w:rPr>
                <w:rFonts w:ascii="Calibri" w:hAnsi="Calibri"/>
                <w:bCs/>
                <w:lang w:eastAsia="fr-FR"/>
              </w:rPr>
              <w:t xml:space="preserve"> (atat</w:t>
            </w:r>
            <w:r w:rsidRPr="009851F4">
              <w:rPr>
                <w:rFonts w:ascii="Calibri" w:hAnsi="Calibri"/>
                <w:bCs/>
                <w:lang w:eastAsia="fr-FR"/>
              </w:rPr>
              <w:t xml:space="preserve"> </w:t>
            </w:r>
            <w:r w:rsidRPr="009851F4">
              <w:rPr>
                <w:rFonts w:ascii="Calibri" w:eastAsia="Calibri" w:hAnsi="Calibri" w:cs="TimesNewRomanPSMT"/>
              </w:rPr>
              <w:t xml:space="preserve">pentru proiectele </w:t>
            </w:r>
            <w:r>
              <w:rPr>
                <w:rFonts w:ascii="Calibri" w:eastAsia="Calibri" w:hAnsi="Calibri" w:cs="TimesNewRomanPSMT"/>
              </w:rPr>
              <w:t>care prevad</w:t>
            </w:r>
            <w:r w:rsidRPr="009851F4">
              <w:rPr>
                <w:rFonts w:ascii="Calibri" w:eastAsia="Calibri" w:hAnsi="Calibri" w:cs="TimesNewRomanPSMT"/>
              </w:rPr>
              <w:t xml:space="preserve"> constructii</w:t>
            </w:r>
            <w:r>
              <w:rPr>
                <w:rFonts w:ascii="Calibri" w:eastAsia="Calibri" w:hAnsi="Calibri" w:cs="TimesNewRomanPSMT"/>
              </w:rPr>
              <w:t>-montaj, cat si pentru proiectele fara constructii-</w:t>
            </w:r>
            <w:r w:rsidRPr="009851F4">
              <w:rPr>
                <w:rFonts w:ascii="Calibri" w:eastAsia="Calibri" w:hAnsi="Calibri" w:cs="TimesNewRomanPSMT"/>
              </w:rPr>
              <w:t>montaj</w:t>
            </w:r>
            <w:r>
              <w:rPr>
                <w:rFonts w:ascii="Calibri" w:eastAsia="Calibri" w:hAnsi="Calibri" w:cs="TimesNewRomanPSMT"/>
              </w:rPr>
              <w:t xml:space="preserve">) </w:t>
            </w:r>
          </w:p>
        </w:tc>
        <w:tc>
          <w:tcPr>
            <w:tcW w:w="1418"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vAlign w:val="center"/>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E803CB">
        <w:tc>
          <w:tcPr>
            <w:tcW w:w="5245" w:type="dxa"/>
            <w:vAlign w:val="center"/>
          </w:tcPr>
          <w:p w:rsidR="00E803CB" w:rsidRPr="009851F4" w:rsidRDefault="00E803CB" w:rsidP="00E803CB">
            <w:pPr>
              <w:autoSpaceDE w:val="0"/>
              <w:autoSpaceDN w:val="0"/>
              <w:adjustRightInd w:val="0"/>
              <w:jc w:val="both"/>
              <w:rPr>
                <w:rFonts w:ascii="Calibri" w:hAnsi="Calibri"/>
                <w:b/>
                <w:bCs/>
                <w:lang w:eastAsia="fr-FR"/>
              </w:rPr>
            </w:pPr>
            <w:r w:rsidRPr="009851F4">
              <w:rPr>
                <w:rFonts w:ascii="Calibri" w:hAnsi="Calibri"/>
                <w:b/>
                <w:bCs/>
                <w:lang w:eastAsia="fr-FR"/>
              </w:rPr>
              <w:t>Doc.</w:t>
            </w:r>
            <w:r w:rsidRPr="009851F4">
              <w:rPr>
                <w:rFonts w:ascii="Calibri" w:eastAsia="Calibri" w:hAnsi="Calibri"/>
                <w:b/>
              </w:rPr>
              <w:t>1.b)</w:t>
            </w:r>
            <w:r w:rsidRPr="009851F4">
              <w:rPr>
                <w:rFonts w:ascii="Calibri" w:eastAsia="Calibri" w:hAnsi="Calibri"/>
              </w:rPr>
              <w:t xml:space="preserve"> Expertiza tehnică de specialitate asupra construcţiei existente</w:t>
            </w:r>
            <w:r>
              <w:rPr>
                <w:rFonts w:ascii="Calibri" w:eastAsia="Calibri" w:hAnsi="Calibri"/>
              </w:rPr>
              <w:t xml:space="preserve"> (in cazul proiectelor care prevad modernizarea/finalizarea constructiilor existente/achizitii de utilaje cu montaj care schimba regimul de exploatare a constructiei existente)</w:t>
            </w:r>
          </w:p>
        </w:tc>
        <w:tc>
          <w:tcPr>
            <w:tcW w:w="1418" w:type="dxa"/>
            <w:vAlign w:val="center"/>
          </w:tcPr>
          <w:p w:rsidR="00E803CB" w:rsidRPr="00973B21" w:rsidRDefault="00E803CB" w:rsidP="00E803CB">
            <w:pPr>
              <w:pStyle w:val="ListParagraph"/>
              <w:overflowPunct w:val="0"/>
              <w:autoSpaceDE w:val="0"/>
              <w:autoSpaceDN w:val="0"/>
              <w:adjustRightInd w:val="0"/>
              <w:textAlignment w:val="baseline"/>
              <w:rPr>
                <w:bCs/>
                <w:lang w:val="ro-RO" w:eastAsia="fr-FR"/>
              </w:rPr>
            </w:pPr>
          </w:p>
        </w:tc>
        <w:tc>
          <w:tcPr>
            <w:tcW w:w="1275"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vAlign w:val="center"/>
          </w:tcPr>
          <w:p w:rsidR="00E803CB" w:rsidRPr="009851F4" w:rsidRDefault="00E803CB" w:rsidP="00E803CB">
            <w:pPr>
              <w:autoSpaceDE w:val="0"/>
              <w:autoSpaceDN w:val="0"/>
              <w:adjustRightInd w:val="0"/>
              <w:jc w:val="both"/>
              <w:rPr>
                <w:rFonts w:ascii="Calibri" w:hAnsi="Calibri"/>
                <w:b/>
                <w:bCs/>
                <w:lang w:eastAsia="fr-FR"/>
              </w:rPr>
            </w:pPr>
            <w:r w:rsidRPr="009851F4">
              <w:rPr>
                <w:rFonts w:ascii="Calibri" w:hAnsi="Calibri"/>
                <w:b/>
                <w:bCs/>
                <w:lang w:eastAsia="fr-FR"/>
              </w:rPr>
              <w:t>Doc.</w:t>
            </w:r>
            <w:r w:rsidRPr="009851F4">
              <w:rPr>
                <w:rFonts w:ascii="Calibri" w:eastAsia="Calibri" w:hAnsi="Calibri"/>
                <w:b/>
              </w:rPr>
              <w:t>1.c)</w:t>
            </w:r>
            <w:r w:rsidRPr="009851F4">
              <w:rPr>
                <w:rFonts w:ascii="Calibri" w:eastAsia="Calibri" w:hAnsi="Calibri"/>
              </w:rPr>
              <w:t xml:space="preserve">  Raportul privind stadiul fizic al lucrărilor</w:t>
            </w:r>
            <w:r>
              <w:rPr>
                <w:rFonts w:ascii="Calibri" w:eastAsia="Calibri" w:hAnsi="Calibri"/>
              </w:rPr>
              <w:t xml:space="preserve"> (in cazul proiectelor care prevad modernizarea/finalizarea constructiilor existente/achizitii de utilaje cu montaj care schimba regimul de exploatare a constructiei existente). (numai in cazul constructiilor nefinalizate)</w:t>
            </w:r>
          </w:p>
        </w:tc>
        <w:tc>
          <w:tcPr>
            <w:tcW w:w="1418" w:type="dxa"/>
            <w:vAlign w:val="center"/>
          </w:tcPr>
          <w:p w:rsidR="00E803CB" w:rsidRPr="00973B21" w:rsidRDefault="00E803CB" w:rsidP="00E803CB">
            <w:pPr>
              <w:pStyle w:val="ListParagraph"/>
              <w:overflowPunct w:val="0"/>
              <w:autoSpaceDE w:val="0"/>
              <w:autoSpaceDN w:val="0"/>
              <w:adjustRightInd w:val="0"/>
              <w:textAlignment w:val="baseline"/>
              <w:rPr>
                <w:bCs/>
                <w:lang w:val="ro-RO" w:eastAsia="fr-FR"/>
              </w:rPr>
            </w:pPr>
          </w:p>
        </w:tc>
        <w:tc>
          <w:tcPr>
            <w:tcW w:w="1275"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vAlign w:val="center"/>
          </w:tcPr>
          <w:p w:rsidR="00E803CB" w:rsidRPr="009851F4" w:rsidRDefault="00E803CB" w:rsidP="00E803CB">
            <w:pPr>
              <w:overflowPunct w:val="0"/>
              <w:autoSpaceDE w:val="0"/>
              <w:autoSpaceDN w:val="0"/>
              <w:adjustRightInd w:val="0"/>
              <w:jc w:val="both"/>
              <w:textAlignment w:val="baseline"/>
              <w:rPr>
                <w:rFonts w:ascii="Calibri" w:hAnsi="Calibri"/>
                <w:bCs/>
                <w:lang w:eastAsia="fr-FR"/>
              </w:rPr>
            </w:pPr>
            <w:r w:rsidRPr="009851F4">
              <w:rPr>
                <w:rFonts w:ascii="Calibri" w:hAnsi="Calibri"/>
                <w:b/>
                <w:bCs/>
                <w:lang w:eastAsia="fr-FR"/>
              </w:rPr>
              <w:t>Doc.2.1</w:t>
            </w:r>
            <w:r w:rsidRPr="009851F4">
              <w:rPr>
                <w:rFonts w:ascii="Calibri" w:hAnsi="Calibri"/>
                <w:bCs/>
                <w:lang w:eastAsia="fr-FR"/>
              </w:rPr>
              <w:t xml:space="preserve"> </w:t>
            </w:r>
            <w:r w:rsidRPr="009851F4">
              <w:rPr>
                <w:rFonts w:ascii="Calibri" w:hAnsi="Calibri"/>
                <w:b/>
                <w:lang w:eastAsia="fr-FR"/>
              </w:rPr>
              <w:t>Situaţiile financiare</w:t>
            </w:r>
            <w:r w:rsidRPr="009851F4">
              <w:rPr>
                <w:rFonts w:ascii="Calibri" w:hAnsi="Calibri"/>
                <w:lang w:eastAsia="fr-FR"/>
              </w:rPr>
              <w:t xml:space="preserve"> (bilanţ – formularul 10, contul de profit şi pierderi - formularul 20, formularele 30 și 40), precedente anului depunerii proiectului înregistrate la Administraţia Financiară î</w:t>
            </w:r>
            <w:r w:rsidRPr="009851F4">
              <w:rPr>
                <w:rFonts w:ascii="Calibri" w:hAnsi="Calibri"/>
                <w:lang w:eastAsia="fr-FR" w:bidi="en-US"/>
              </w:rPr>
              <w:t xml:space="preserve">n care rezultatul operaţional (rezultatul de exploatare din contul de profit și pierdere - formularul </w:t>
            </w:r>
            <w:r>
              <w:rPr>
                <w:rFonts w:ascii="Calibri" w:hAnsi="Calibri"/>
                <w:lang w:eastAsia="fr-FR" w:bidi="en-US"/>
              </w:rPr>
              <w:t xml:space="preserve">20) să fie pozitiv (inclusiv 0). </w:t>
            </w:r>
            <w:r w:rsidRPr="009851F4">
              <w:rPr>
                <w:rFonts w:ascii="Calibri" w:hAnsi="Calibri"/>
                <w:bCs/>
                <w:lang w:eastAsia="fr-FR"/>
              </w:rPr>
              <w:t xml:space="preserve">În cazul în care solicitantul este înfiinţat cu cel puţin doi ani financiari înainte de anul depunerii cererii de finanţare se vor depune ultimele doua situaţii financiare. Excepţie fac intreprinderile infiintate in anul depunerii cererii de finanţare </w:t>
            </w:r>
          </w:p>
          <w:p w:rsidR="00E803CB" w:rsidRPr="009851F4" w:rsidRDefault="00E803CB" w:rsidP="00E803CB">
            <w:pPr>
              <w:overflowPunct w:val="0"/>
              <w:autoSpaceDE w:val="0"/>
              <w:autoSpaceDN w:val="0"/>
              <w:adjustRightInd w:val="0"/>
              <w:jc w:val="both"/>
              <w:textAlignment w:val="baseline"/>
              <w:rPr>
                <w:rFonts w:ascii="Calibri" w:hAnsi="Calibri"/>
                <w:bCs/>
                <w:lang w:eastAsia="fr-FR"/>
              </w:rPr>
            </w:pPr>
            <w:r w:rsidRPr="009851F4">
              <w:rPr>
                <w:rFonts w:ascii="Calibri" w:hAnsi="Calibri"/>
                <w:bCs/>
                <w:lang w:eastAsia="fr-FR"/>
              </w:rPr>
              <w:t xml:space="preserve">sau </w:t>
            </w:r>
          </w:p>
          <w:p w:rsidR="00E803CB" w:rsidRPr="009851F4" w:rsidRDefault="00E803CB" w:rsidP="00E803CB">
            <w:pPr>
              <w:overflowPunct w:val="0"/>
              <w:autoSpaceDE w:val="0"/>
              <w:autoSpaceDN w:val="0"/>
              <w:adjustRightInd w:val="0"/>
              <w:jc w:val="both"/>
              <w:textAlignment w:val="baseline"/>
              <w:rPr>
                <w:rFonts w:ascii="Calibri" w:hAnsi="Calibri"/>
                <w:bCs/>
                <w:lang w:eastAsia="fr-FR"/>
              </w:rPr>
            </w:pPr>
            <w:r w:rsidRPr="009851F4">
              <w:rPr>
                <w:rFonts w:ascii="Calibri" w:hAnsi="Calibri"/>
                <w:bCs/>
                <w:lang w:eastAsia="fr-FR"/>
              </w:rPr>
              <w:lastRenderedPageBreak/>
              <w:t>Pentru persoane fizice autorizate, întreprinderi individuale şi întreprinderi familiale:</w:t>
            </w:r>
          </w:p>
          <w:p w:rsidR="00E803CB" w:rsidRPr="009851F4" w:rsidRDefault="00E803CB" w:rsidP="00E803CB">
            <w:pPr>
              <w:tabs>
                <w:tab w:val="left" w:pos="2977"/>
                <w:tab w:val="left" w:pos="3150"/>
              </w:tabs>
              <w:overflowPunct w:val="0"/>
              <w:autoSpaceDE w:val="0"/>
              <w:autoSpaceDN w:val="0"/>
              <w:adjustRightInd w:val="0"/>
              <w:jc w:val="both"/>
              <w:textAlignment w:val="baseline"/>
              <w:rPr>
                <w:rFonts w:ascii="Calibri" w:hAnsi="Calibri"/>
                <w:bCs/>
                <w:lang w:eastAsia="fr-FR"/>
              </w:rPr>
            </w:pPr>
            <w:r w:rsidRPr="009851F4">
              <w:rPr>
                <w:rFonts w:ascii="Calibri" w:hAnsi="Calibri"/>
                <w:b/>
                <w:bCs/>
                <w:lang w:eastAsia="fr-FR"/>
              </w:rPr>
              <w:t xml:space="preserve">Doc.2.2 </w:t>
            </w:r>
            <w:r w:rsidRPr="009851F4">
              <w:rPr>
                <w:rFonts w:ascii="Calibri" w:hAnsi="Calibri"/>
                <w:bCs/>
                <w:lang w:eastAsia="fr-FR"/>
              </w:rPr>
              <w:t xml:space="preserve">Declaraţie specială privind veniturile realizate in Romania în anul precedent depunerii proiectului înregistrată la Administratia Financiară (formularul 200 însoţit de Anexele la Formular) şi/sau </w:t>
            </w:r>
          </w:p>
          <w:p w:rsidR="00E803CB" w:rsidRPr="009851F4" w:rsidRDefault="00E803CB" w:rsidP="00E803CB">
            <w:pPr>
              <w:tabs>
                <w:tab w:val="left" w:pos="2977"/>
              </w:tabs>
              <w:overflowPunct w:val="0"/>
              <w:autoSpaceDE w:val="0"/>
              <w:autoSpaceDN w:val="0"/>
              <w:adjustRightInd w:val="0"/>
              <w:jc w:val="both"/>
              <w:textAlignment w:val="baseline"/>
              <w:rPr>
                <w:rFonts w:ascii="Calibri" w:hAnsi="Calibri"/>
                <w:bCs/>
                <w:lang w:eastAsia="fr-FR"/>
              </w:rPr>
            </w:pPr>
            <w:r w:rsidRPr="009851F4">
              <w:rPr>
                <w:rFonts w:ascii="Calibri" w:hAnsi="Calibri"/>
                <w:b/>
                <w:bCs/>
                <w:lang w:eastAsia="fr-FR"/>
              </w:rPr>
              <w:t>Doc.2.3</w:t>
            </w:r>
            <w:r w:rsidRPr="009851F4">
              <w:rPr>
                <w:rFonts w:ascii="Calibri" w:hAnsi="Calibri"/>
                <w:bCs/>
                <w:lang w:eastAsia="fr-FR"/>
              </w:rPr>
              <w:t xml:space="preserve"> Declaraţia privind veniturile din activităţi agricole impuse pe norme de venit (formularul 221), document obligatoriu de prezentat la depunerea cererii de finanţare;</w:t>
            </w:r>
            <w:r w:rsidRPr="009851F4">
              <w:rPr>
                <w:rFonts w:ascii="Calibri" w:hAnsi="Calibri"/>
                <w:bCs/>
                <w:lang w:eastAsia="fr-FR"/>
              </w:rPr>
              <w:tab/>
            </w:r>
          </w:p>
          <w:p w:rsidR="00E803CB" w:rsidRPr="009851F4" w:rsidRDefault="00E803CB" w:rsidP="00E803CB">
            <w:pPr>
              <w:tabs>
                <w:tab w:val="left" w:pos="2977"/>
              </w:tabs>
              <w:overflowPunct w:val="0"/>
              <w:autoSpaceDE w:val="0"/>
              <w:autoSpaceDN w:val="0"/>
              <w:adjustRightInd w:val="0"/>
              <w:jc w:val="both"/>
              <w:textAlignment w:val="baseline"/>
              <w:rPr>
                <w:rFonts w:ascii="Calibri" w:hAnsi="Calibri"/>
                <w:bCs/>
                <w:lang w:eastAsia="fr-FR"/>
              </w:rPr>
            </w:pPr>
            <w:r w:rsidRPr="009851F4">
              <w:rPr>
                <w:rFonts w:ascii="Calibri" w:hAnsi="Calibri"/>
                <w:bCs/>
                <w:lang w:eastAsia="fr-FR"/>
              </w:rPr>
              <w:t>În cazul solicitanţilor care nu au desfăşurat activitate anterior depunerii proiectului:</w:t>
            </w:r>
          </w:p>
          <w:p w:rsidR="00E803CB" w:rsidRPr="009851F4" w:rsidRDefault="00E803CB" w:rsidP="00E803CB">
            <w:pPr>
              <w:overflowPunct w:val="0"/>
              <w:autoSpaceDE w:val="0"/>
              <w:autoSpaceDN w:val="0"/>
              <w:adjustRightInd w:val="0"/>
              <w:jc w:val="both"/>
              <w:textAlignment w:val="baseline"/>
              <w:rPr>
                <w:rFonts w:ascii="Calibri" w:hAnsi="Calibri"/>
                <w:bCs/>
                <w:lang w:eastAsia="fr-FR"/>
              </w:rPr>
            </w:pPr>
            <w:r w:rsidRPr="009851F4">
              <w:rPr>
                <w:rFonts w:ascii="Calibri" w:hAnsi="Calibri"/>
                <w:b/>
                <w:bCs/>
                <w:lang w:eastAsia="fr-FR"/>
              </w:rPr>
              <w:t>Doc.2.4</w:t>
            </w:r>
            <w:r w:rsidRPr="009851F4">
              <w:rPr>
                <w:rFonts w:ascii="Calibri" w:hAnsi="Calibri"/>
                <w:bCs/>
                <w:lang w:eastAsia="fr-FR"/>
              </w:rPr>
              <w:t xml:space="preserve"> Declaraţia de inactivitate înregistr</w:t>
            </w:r>
            <w:r>
              <w:rPr>
                <w:rFonts w:ascii="Calibri" w:hAnsi="Calibri"/>
                <w:bCs/>
                <w:lang w:eastAsia="fr-FR"/>
              </w:rPr>
              <w:t>ată la Administraţia Financiară</w:t>
            </w:r>
          </w:p>
        </w:tc>
        <w:tc>
          <w:tcPr>
            <w:tcW w:w="1418" w:type="dxa"/>
            <w:vAlign w:val="center"/>
          </w:tcPr>
          <w:p w:rsidR="00E803CB" w:rsidRPr="00973B21" w:rsidRDefault="00E803CB" w:rsidP="00E803CB">
            <w:pPr>
              <w:pStyle w:val="ListParagraph"/>
              <w:overflowPunct w:val="0"/>
              <w:autoSpaceDE w:val="0"/>
              <w:autoSpaceDN w:val="0"/>
              <w:adjustRightInd w:val="0"/>
              <w:textAlignment w:val="baseline"/>
              <w:rPr>
                <w:bCs/>
                <w:lang w:val="ro-RO" w:eastAsia="fr-FR"/>
              </w:rPr>
            </w:pPr>
          </w:p>
        </w:tc>
        <w:tc>
          <w:tcPr>
            <w:tcW w:w="1275"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DF3346">
        <w:tc>
          <w:tcPr>
            <w:tcW w:w="5245" w:type="dxa"/>
          </w:tcPr>
          <w:p w:rsidR="00E803CB" w:rsidRPr="009851F4" w:rsidRDefault="00E803CB" w:rsidP="00E803CB">
            <w:pPr>
              <w:jc w:val="both"/>
              <w:rPr>
                <w:rFonts w:ascii="Calibri" w:hAnsi="Calibri" w:cs="Arial"/>
                <w:noProof/>
              </w:rPr>
            </w:pPr>
            <w:r w:rsidRPr="009851F4">
              <w:rPr>
                <w:rFonts w:ascii="Calibri" w:hAnsi="Calibri"/>
                <w:b/>
                <w:bCs/>
                <w:lang w:eastAsia="fr-FR"/>
              </w:rPr>
              <w:t>Doc.</w:t>
            </w:r>
            <w:r w:rsidRPr="009851F4">
              <w:rPr>
                <w:rFonts w:ascii="Calibri" w:hAnsi="Calibri"/>
                <w:b/>
                <w:bCs/>
                <w:lang w:val="it-IT" w:eastAsia="fr-FR"/>
              </w:rPr>
              <w:t xml:space="preserve">3. </w:t>
            </w:r>
            <w:r w:rsidRPr="009851F4">
              <w:rPr>
                <w:rFonts w:ascii="Calibri" w:hAnsi="Calibri" w:cs="Arial"/>
                <w:noProof/>
              </w:rPr>
              <w:t>Documente pentru terenurile și/sau clădirile aferente realizării investițiilor</w:t>
            </w:r>
          </w:p>
          <w:p w:rsidR="00E803CB" w:rsidRPr="009851F4" w:rsidRDefault="00E803CB" w:rsidP="00E803CB">
            <w:pPr>
              <w:jc w:val="both"/>
              <w:rPr>
                <w:rFonts w:ascii="Calibri" w:hAnsi="Calibri" w:cs="Arial"/>
                <w:bCs/>
                <w:noProof/>
                <w:lang w:val="fr-FR"/>
              </w:rPr>
            </w:pPr>
            <w:r w:rsidRPr="009851F4">
              <w:rPr>
                <w:rFonts w:ascii="Calibri" w:hAnsi="Calibri" w:cs="Arial"/>
                <w:bCs/>
                <w:noProof/>
                <w:lang w:val="fr-FR"/>
              </w:rPr>
              <w:t>3.1 Pentru proiectele care presupun realizarea de lucrări de construcție sau achizitia de utilaje/echipamente cu montaj, se va prezenta înscrisul care să certifice:</w:t>
            </w:r>
          </w:p>
          <w:p w:rsidR="00E803CB" w:rsidRPr="00B00E84" w:rsidRDefault="00E803CB" w:rsidP="00E803CB">
            <w:pPr>
              <w:jc w:val="both"/>
              <w:rPr>
                <w:rFonts w:ascii="Calibri" w:hAnsi="Calibri" w:cs="Calibri"/>
                <w:bCs/>
                <w:lang w:val="en-GB"/>
              </w:rPr>
            </w:pPr>
            <w:r w:rsidRPr="00B00E84">
              <w:rPr>
                <w:rFonts w:ascii="Calibri" w:hAnsi="Calibri" w:cs="Calibri"/>
                <w:bCs/>
                <w:lang w:val="en-GB"/>
              </w:rPr>
              <w:t>a)</w:t>
            </w:r>
            <w:proofErr w:type="spellStart"/>
            <w:r w:rsidRPr="00B00E84">
              <w:rPr>
                <w:rFonts w:ascii="Calibri" w:hAnsi="Calibri" w:cs="Calibri"/>
                <w:bCs/>
                <w:lang w:val="en-GB"/>
              </w:rPr>
              <w:t>Dreptul</w:t>
            </w:r>
            <w:proofErr w:type="spellEnd"/>
            <w:r w:rsidRPr="00B00E84">
              <w:rPr>
                <w:rFonts w:ascii="Calibri" w:hAnsi="Calibri" w:cs="Calibri"/>
                <w:bCs/>
                <w:lang w:val="en-GB"/>
              </w:rPr>
              <w:t xml:space="preserve"> de </w:t>
            </w:r>
            <w:proofErr w:type="spellStart"/>
            <w:r w:rsidRPr="00B00E84">
              <w:rPr>
                <w:rFonts w:ascii="Calibri" w:hAnsi="Calibri" w:cs="Calibri"/>
                <w:bCs/>
                <w:lang w:val="en-GB"/>
              </w:rPr>
              <w:t>proprietate</w:t>
            </w:r>
            <w:proofErr w:type="spellEnd"/>
            <w:r w:rsidRPr="00B00E84">
              <w:rPr>
                <w:rFonts w:ascii="Calibri" w:hAnsi="Calibri" w:cs="Calibri"/>
                <w:bCs/>
                <w:lang w:val="en-GB"/>
              </w:rPr>
              <w:t xml:space="preserve"> </w:t>
            </w:r>
            <w:proofErr w:type="spellStart"/>
            <w:r w:rsidRPr="00B00E84">
              <w:rPr>
                <w:rFonts w:ascii="Calibri" w:hAnsi="Calibri" w:cs="Calibri"/>
                <w:bCs/>
                <w:lang w:val="en-GB"/>
              </w:rPr>
              <w:t>privată</w:t>
            </w:r>
            <w:proofErr w:type="spellEnd"/>
            <w:r w:rsidRPr="00B00E84">
              <w:rPr>
                <w:rFonts w:ascii="Calibri" w:hAnsi="Calibri" w:cs="Calibri"/>
                <w:bCs/>
                <w:lang w:val="en-GB"/>
              </w:rPr>
              <w:t xml:space="preserve"> </w:t>
            </w:r>
          </w:p>
          <w:p w:rsidR="00E803CB" w:rsidRPr="009851F4" w:rsidRDefault="00E803CB" w:rsidP="00E803CB">
            <w:pPr>
              <w:pStyle w:val="ListParagraph"/>
              <w:ind w:left="0"/>
              <w:jc w:val="both"/>
              <w:rPr>
                <w:rFonts w:cs="Calibri"/>
              </w:rPr>
            </w:pPr>
            <w:proofErr w:type="spellStart"/>
            <w:r w:rsidRPr="009851F4">
              <w:rPr>
                <w:rFonts w:cs="Calibri"/>
              </w:rPr>
              <w:t>Actele</w:t>
            </w:r>
            <w:proofErr w:type="spellEnd"/>
            <w:r w:rsidRPr="009851F4">
              <w:rPr>
                <w:rFonts w:cs="Calibri"/>
              </w:rPr>
              <w:t xml:space="preserve"> </w:t>
            </w:r>
            <w:proofErr w:type="spellStart"/>
            <w:r w:rsidRPr="009851F4">
              <w:rPr>
                <w:rFonts w:cs="Calibri"/>
              </w:rPr>
              <w:t>doveditoare</w:t>
            </w:r>
            <w:proofErr w:type="spellEnd"/>
            <w:r w:rsidRPr="009851F4">
              <w:rPr>
                <w:rFonts w:cs="Calibri"/>
              </w:rPr>
              <w:t xml:space="preserve"> ale </w:t>
            </w:r>
            <w:proofErr w:type="spellStart"/>
            <w:r w:rsidRPr="009851F4">
              <w:rPr>
                <w:rFonts w:cs="Calibri"/>
              </w:rPr>
              <w:t>dreptului</w:t>
            </w:r>
            <w:proofErr w:type="spellEnd"/>
            <w:r w:rsidRPr="009851F4">
              <w:rPr>
                <w:rFonts w:cs="Calibri"/>
              </w:rPr>
              <w:t xml:space="preserve"> de </w:t>
            </w:r>
            <w:proofErr w:type="spellStart"/>
            <w:r w:rsidRPr="009851F4">
              <w:rPr>
                <w:rFonts w:cs="Calibri"/>
              </w:rPr>
              <w:t>proprietate</w:t>
            </w:r>
            <w:proofErr w:type="spellEnd"/>
            <w:r w:rsidRPr="009851F4">
              <w:rPr>
                <w:rFonts w:cs="Calibri"/>
              </w:rPr>
              <w:t xml:space="preserve"> </w:t>
            </w:r>
            <w:proofErr w:type="spellStart"/>
            <w:r w:rsidRPr="009851F4">
              <w:rPr>
                <w:rFonts w:cs="Calibri"/>
              </w:rPr>
              <w:t>privată</w:t>
            </w:r>
            <w:proofErr w:type="spellEnd"/>
            <w:r w:rsidRPr="009851F4">
              <w:rPr>
                <w:rFonts w:cs="Calibri"/>
              </w:rPr>
              <w:t xml:space="preserve">, </w:t>
            </w:r>
            <w:proofErr w:type="spellStart"/>
            <w:r w:rsidRPr="009851F4">
              <w:rPr>
                <w:rFonts w:cs="Calibri"/>
              </w:rPr>
              <w:t>reprezentate</w:t>
            </w:r>
            <w:proofErr w:type="spellEnd"/>
            <w:r w:rsidRPr="009851F4">
              <w:rPr>
                <w:rFonts w:cs="Calibri"/>
              </w:rPr>
              <w:t xml:space="preserve"> de </w:t>
            </w:r>
            <w:proofErr w:type="spellStart"/>
            <w:r w:rsidRPr="009851F4">
              <w:rPr>
                <w:rFonts w:cs="Calibri"/>
              </w:rPr>
              <w:t>înscrisurile</w:t>
            </w:r>
            <w:proofErr w:type="spellEnd"/>
            <w:r w:rsidRPr="009851F4">
              <w:rPr>
                <w:rFonts w:cs="Calibri"/>
              </w:rPr>
              <w:t xml:space="preserve"> </w:t>
            </w:r>
            <w:proofErr w:type="spellStart"/>
            <w:r w:rsidRPr="009851F4">
              <w:rPr>
                <w:rFonts w:cs="Calibri"/>
              </w:rPr>
              <w:t>constatatoare</w:t>
            </w:r>
            <w:proofErr w:type="spellEnd"/>
            <w:r w:rsidRPr="009851F4">
              <w:rPr>
                <w:rFonts w:cs="Calibri"/>
              </w:rPr>
              <w:t xml:space="preserve"> ale </w:t>
            </w:r>
            <w:proofErr w:type="spellStart"/>
            <w:r w:rsidRPr="009851F4">
              <w:rPr>
                <w:rFonts w:cs="Calibri"/>
              </w:rPr>
              <w:t>unui</w:t>
            </w:r>
            <w:proofErr w:type="spellEnd"/>
            <w:r w:rsidRPr="009851F4">
              <w:rPr>
                <w:rFonts w:cs="Calibri"/>
              </w:rPr>
              <w:t xml:space="preserve"> act </w:t>
            </w:r>
            <w:proofErr w:type="spellStart"/>
            <w:r w:rsidRPr="009851F4">
              <w:rPr>
                <w:rFonts w:cs="Calibri"/>
              </w:rPr>
              <w:t>juridic</w:t>
            </w:r>
            <w:proofErr w:type="spellEnd"/>
            <w:r w:rsidRPr="009851F4">
              <w:rPr>
                <w:rFonts w:cs="Calibri"/>
              </w:rPr>
              <w:t xml:space="preserve"> civil, </w:t>
            </w:r>
            <w:proofErr w:type="spellStart"/>
            <w:r w:rsidRPr="009851F4">
              <w:rPr>
                <w:rFonts w:cs="Calibri"/>
              </w:rPr>
              <w:t>jurisdicțional</w:t>
            </w:r>
            <w:proofErr w:type="spellEnd"/>
            <w:r w:rsidRPr="009851F4">
              <w:rPr>
                <w:rFonts w:cs="Calibri"/>
              </w:rPr>
              <w:t xml:space="preserve"> </w:t>
            </w:r>
            <w:proofErr w:type="spellStart"/>
            <w:r w:rsidRPr="009851F4">
              <w:rPr>
                <w:rFonts w:cs="Calibri"/>
              </w:rPr>
              <w:t>sau</w:t>
            </w:r>
            <w:proofErr w:type="spellEnd"/>
            <w:r w:rsidRPr="009851F4">
              <w:rPr>
                <w:rFonts w:cs="Calibri"/>
              </w:rPr>
              <w:t xml:space="preserve"> </w:t>
            </w:r>
            <w:proofErr w:type="spellStart"/>
            <w:r w:rsidRPr="009851F4">
              <w:rPr>
                <w:rFonts w:cs="Calibri"/>
              </w:rPr>
              <w:t>administrativ</w:t>
            </w:r>
            <w:proofErr w:type="spellEnd"/>
            <w:r w:rsidRPr="009851F4">
              <w:rPr>
                <w:rFonts w:cs="Calibri"/>
              </w:rPr>
              <w:t xml:space="preserve"> cu </w:t>
            </w:r>
            <w:proofErr w:type="spellStart"/>
            <w:r w:rsidRPr="009851F4">
              <w:rPr>
                <w:rFonts w:cs="Calibri"/>
              </w:rPr>
              <w:t>efect</w:t>
            </w:r>
            <w:proofErr w:type="spellEnd"/>
            <w:r w:rsidRPr="009851F4">
              <w:rPr>
                <w:rFonts w:cs="Calibri"/>
              </w:rPr>
              <w:t xml:space="preserve"> </w:t>
            </w:r>
            <w:proofErr w:type="spellStart"/>
            <w:r w:rsidRPr="009851F4">
              <w:rPr>
                <w:rFonts w:cs="Calibri"/>
              </w:rPr>
              <w:t>constitutiv</w:t>
            </w:r>
            <w:proofErr w:type="spellEnd"/>
            <w:r w:rsidRPr="009851F4">
              <w:rPr>
                <w:rFonts w:cs="Calibri"/>
              </w:rPr>
              <w:t xml:space="preserve"> </w:t>
            </w:r>
            <w:proofErr w:type="spellStart"/>
            <w:r w:rsidRPr="009851F4">
              <w:rPr>
                <w:rFonts w:cs="Calibri"/>
              </w:rPr>
              <w:t>translativ</w:t>
            </w:r>
            <w:proofErr w:type="spellEnd"/>
            <w:r w:rsidRPr="009851F4">
              <w:rPr>
                <w:rFonts w:cs="Calibri"/>
              </w:rPr>
              <w:t xml:space="preserve"> </w:t>
            </w:r>
            <w:proofErr w:type="spellStart"/>
            <w:r w:rsidRPr="009851F4">
              <w:rPr>
                <w:rFonts w:cs="Calibri"/>
              </w:rPr>
              <w:t>sau</w:t>
            </w:r>
            <w:proofErr w:type="spellEnd"/>
            <w:r w:rsidRPr="009851F4">
              <w:rPr>
                <w:rFonts w:cs="Calibri"/>
              </w:rPr>
              <w:t xml:space="preserve"> </w:t>
            </w:r>
            <w:proofErr w:type="spellStart"/>
            <w:r w:rsidRPr="009851F4">
              <w:rPr>
                <w:rFonts w:cs="Calibri"/>
              </w:rPr>
              <w:t>declarativ</w:t>
            </w:r>
            <w:proofErr w:type="spellEnd"/>
            <w:r w:rsidRPr="009851F4">
              <w:rPr>
                <w:rFonts w:cs="Calibri"/>
              </w:rPr>
              <w:t xml:space="preserve"> de </w:t>
            </w:r>
            <w:proofErr w:type="spellStart"/>
            <w:r w:rsidRPr="009851F4">
              <w:rPr>
                <w:rFonts w:cs="Calibri"/>
              </w:rPr>
              <w:t>proprietate</w:t>
            </w:r>
            <w:proofErr w:type="spellEnd"/>
            <w:r w:rsidRPr="009851F4">
              <w:rPr>
                <w:rFonts w:cs="Calibri"/>
              </w:rPr>
              <w:t xml:space="preserve">, </w:t>
            </w:r>
            <w:proofErr w:type="spellStart"/>
            <w:r w:rsidRPr="009851F4">
              <w:rPr>
                <w:rFonts w:cs="Calibri"/>
              </w:rPr>
              <w:t>precum</w:t>
            </w:r>
            <w:proofErr w:type="spellEnd"/>
            <w:r w:rsidRPr="009851F4">
              <w:rPr>
                <w:rFonts w:cs="Calibri"/>
              </w:rPr>
              <w:t>:</w:t>
            </w:r>
          </w:p>
          <w:p w:rsidR="00E803CB" w:rsidRPr="009851F4" w:rsidRDefault="00E803CB" w:rsidP="00E803CB">
            <w:pPr>
              <w:numPr>
                <w:ilvl w:val="2"/>
                <w:numId w:val="7"/>
              </w:numPr>
              <w:tabs>
                <w:tab w:val="clear" w:pos="2160"/>
              </w:tabs>
              <w:ind w:left="1019" w:hanging="283"/>
              <w:contextualSpacing/>
              <w:jc w:val="both"/>
              <w:rPr>
                <w:rFonts w:ascii="Calibri" w:hAnsi="Calibri" w:cs="Calibri"/>
              </w:rPr>
            </w:pPr>
            <w:r w:rsidRPr="009851F4">
              <w:rPr>
                <w:rFonts w:ascii="Calibri" w:hAnsi="Calibri" w:cs="Calibri"/>
              </w:rPr>
              <w:t>Actele juridice translative de proprietate, precum contractele de vânzare-cumpărare, donație, schimb, etc;</w:t>
            </w:r>
          </w:p>
          <w:p w:rsidR="00E803CB" w:rsidRPr="009851F4" w:rsidRDefault="00E803CB" w:rsidP="00E803CB">
            <w:pPr>
              <w:numPr>
                <w:ilvl w:val="2"/>
                <w:numId w:val="7"/>
              </w:numPr>
              <w:tabs>
                <w:tab w:val="clear" w:pos="2160"/>
              </w:tabs>
              <w:ind w:left="1019" w:hanging="283"/>
              <w:contextualSpacing/>
              <w:jc w:val="both"/>
              <w:rPr>
                <w:rFonts w:ascii="Calibri" w:hAnsi="Calibri" w:cs="Calibri"/>
              </w:rPr>
            </w:pPr>
            <w:r w:rsidRPr="009851F4">
              <w:rPr>
                <w:rFonts w:ascii="Calibri" w:hAnsi="Calibri" w:cs="Calibri"/>
              </w:rPr>
              <w:t>Actele juridice declarative de proprietate, precum împărțeala judiciară sau tranzacția;</w:t>
            </w:r>
          </w:p>
          <w:p w:rsidR="00E803CB" w:rsidRPr="009851F4" w:rsidRDefault="00E803CB" w:rsidP="00E803CB">
            <w:pPr>
              <w:numPr>
                <w:ilvl w:val="2"/>
                <w:numId w:val="7"/>
              </w:numPr>
              <w:tabs>
                <w:tab w:val="clear" w:pos="2160"/>
              </w:tabs>
              <w:ind w:left="1019" w:hanging="283"/>
              <w:contextualSpacing/>
              <w:jc w:val="both"/>
              <w:rPr>
                <w:rFonts w:ascii="Calibri" w:hAnsi="Calibri" w:cs="Calibri"/>
              </w:rPr>
            </w:pPr>
            <w:r w:rsidRPr="009851F4">
              <w:rPr>
                <w:rFonts w:ascii="Calibri" w:hAnsi="Calibri" w:cs="Calibri"/>
              </w:rPr>
              <w:t>Actele jurisdicționale declarative, precum hotărârile judecătorești cu putere de res-judecata, de partaj, de constatare a uzucapiunii imobiliare, etc.</w:t>
            </w:r>
          </w:p>
          <w:p w:rsidR="00E803CB" w:rsidRPr="009851F4" w:rsidRDefault="00E803CB" w:rsidP="00E803CB">
            <w:pPr>
              <w:numPr>
                <w:ilvl w:val="2"/>
                <w:numId w:val="7"/>
              </w:numPr>
              <w:tabs>
                <w:tab w:val="clear" w:pos="2160"/>
              </w:tabs>
              <w:ind w:left="1019" w:hanging="283"/>
              <w:contextualSpacing/>
              <w:jc w:val="both"/>
              <w:rPr>
                <w:rFonts w:ascii="Calibri" w:hAnsi="Calibri" w:cs="Calibri"/>
              </w:rPr>
            </w:pPr>
            <w:r w:rsidRPr="009851F4">
              <w:rPr>
                <w:rFonts w:ascii="Calibri" w:hAnsi="Calibri" w:cs="Calibri"/>
              </w:rPr>
              <w:t>Actele jurisdicționale, precum ordonanțele de adjudecare;</w:t>
            </w:r>
          </w:p>
          <w:p w:rsidR="00E803CB" w:rsidRPr="009851F4" w:rsidRDefault="00E803CB" w:rsidP="00E803CB">
            <w:pPr>
              <w:jc w:val="both"/>
              <w:rPr>
                <w:rFonts w:ascii="Calibri" w:hAnsi="Calibri" w:cs="Calibri"/>
              </w:rPr>
            </w:pPr>
            <w:r w:rsidRPr="00B00E84">
              <w:rPr>
                <w:rFonts w:ascii="Calibri" w:hAnsi="Calibri" w:cs="Calibri"/>
                <w:bCs/>
                <w:lang w:val="en-GB"/>
              </w:rPr>
              <w:t xml:space="preserve">b) </w:t>
            </w:r>
            <w:proofErr w:type="spellStart"/>
            <w:r w:rsidRPr="00B00E84">
              <w:rPr>
                <w:rFonts w:ascii="Calibri" w:hAnsi="Calibri" w:cs="Calibri"/>
                <w:bCs/>
                <w:lang w:val="en-GB"/>
              </w:rPr>
              <w:t>Dreptul</w:t>
            </w:r>
            <w:proofErr w:type="spellEnd"/>
            <w:r w:rsidRPr="00B00E84">
              <w:rPr>
                <w:rFonts w:ascii="Calibri" w:hAnsi="Calibri" w:cs="Calibri"/>
                <w:bCs/>
                <w:lang w:val="en-GB"/>
              </w:rPr>
              <w:t xml:space="preserve"> de </w:t>
            </w:r>
            <w:proofErr w:type="spellStart"/>
            <w:r w:rsidRPr="00B00E84">
              <w:rPr>
                <w:rFonts w:ascii="Calibri" w:hAnsi="Calibri" w:cs="Calibri"/>
                <w:bCs/>
                <w:lang w:val="en-GB"/>
              </w:rPr>
              <w:t>concesiune</w:t>
            </w:r>
            <w:proofErr w:type="spellEnd"/>
            <w:r w:rsidRPr="00B00E84">
              <w:rPr>
                <w:rFonts w:ascii="Calibri" w:hAnsi="Calibri" w:cs="Calibri"/>
                <w:b/>
                <w:bCs/>
                <w:lang w:val="en-GB"/>
              </w:rPr>
              <w:t xml:space="preserve"> </w:t>
            </w:r>
            <w:r w:rsidRPr="009851F4">
              <w:rPr>
                <w:rFonts w:ascii="Calibri" w:hAnsi="Calibri" w:cs="Calibri"/>
                <w:b/>
                <w:bCs/>
                <w:lang w:val="en-GB"/>
              </w:rPr>
              <w:t xml:space="preserve">- </w:t>
            </w:r>
            <w:r w:rsidRPr="009851F4">
              <w:rPr>
                <w:rFonts w:ascii="Calibri" w:hAnsi="Calibri" w:cs="Calibri"/>
              </w:rPr>
              <w:t xml:space="preserve">Contract de concesiune care acoperă o perioadă de cel puțin 10 ani începând cu anul depunerii cererii de finanţare, corespunzătoare asigurării sustenabilității investiției şi care oferă dreptul titularului de </w:t>
            </w:r>
            <w:proofErr w:type="gramStart"/>
            <w:r w:rsidRPr="009851F4">
              <w:rPr>
                <w:rFonts w:ascii="Calibri" w:hAnsi="Calibri" w:cs="Calibri"/>
              </w:rPr>
              <w:t>a</w:t>
            </w:r>
            <w:proofErr w:type="gramEnd"/>
            <w:r w:rsidRPr="009851F4">
              <w:rPr>
                <w:rFonts w:ascii="Calibri" w:hAnsi="Calibri" w:cs="Calibri"/>
              </w:rPr>
              <w:t xml:space="preserve"> executa lucrările de construcție prevăzute prin proiect, în copie.</w:t>
            </w:r>
          </w:p>
          <w:p w:rsidR="00E803CB" w:rsidRPr="009851F4" w:rsidRDefault="00E803CB" w:rsidP="00E803CB">
            <w:pPr>
              <w:jc w:val="both"/>
              <w:rPr>
                <w:rFonts w:ascii="Calibri" w:hAnsi="Calibri" w:cs="Calibri"/>
                <w:lang w:val="en-GB"/>
              </w:rPr>
            </w:pPr>
            <w:proofErr w:type="spellStart"/>
            <w:r w:rsidRPr="009851F4">
              <w:rPr>
                <w:rFonts w:ascii="Calibri" w:hAnsi="Calibri" w:cs="Calibri"/>
                <w:lang w:val="en-GB"/>
              </w:rPr>
              <w:t>În</w:t>
            </w:r>
            <w:proofErr w:type="spellEnd"/>
            <w:r w:rsidRPr="009851F4">
              <w:rPr>
                <w:rFonts w:ascii="Calibri" w:hAnsi="Calibri" w:cs="Calibri"/>
                <w:lang w:val="en-GB"/>
              </w:rPr>
              <w:t xml:space="preserve"> </w:t>
            </w:r>
            <w:proofErr w:type="spellStart"/>
            <w:r w:rsidRPr="009851F4">
              <w:rPr>
                <w:rFonts w:ascii="Calibri" w:hAnsi="Calibri" w:cs="Calibri"/>
                <w:lang w:val="en-GB"/>
              </w:rPr>
              <w:t>cazul</w:t>
            </w:r>
            <w:proofErr w:type="spellEnd"/>
            <w:r w:rsidRPr="009851F4">
              <w:rPr>
                <w:rFonts w:ascii="Calibri" w:hAnsi="Calibri" w:cs="Calibri"/>
                <w:lang w:val="en-GB"/>
              </w:rPr>
              <w:t xml:space="preserve"> </w:t>
            </w:r>
            <w:proofErr w:type="spellStart"/>
            <w:r w:rsidRPr="009851F4">
              <w:rPr>
                <w:rFonts w:ascii="Calibri" w:hAnsi="Calibri" w:cs="Calibri"/>
                <w:lang w:val="en-GB"/>
              </w:rPr>
              <w:t>contractului</w:t>
            </w:r>
            <w:proofErr w:type="spellEnd"/>
            <w:r w:rsidRPr="009851F4">
              <w:rPr>
                <w:rFonts w:ascii="Calibri" w:hAnsi="Calibri" w:cs="Calibri"/>
                <w:lang w:val="en-GB"/>
              </w:rPr>
              <w:t xml:space="preserve"> de </w:t>
            </w:r>
            <w:proofErr w:type="spellStart"/>
            <w:r w:rsidRPr="009851F4">
              <w:rPr>
                <w:rFonts w:ascii="Calibri" w:hAnsi="Calibri" w:cs="Calibri"/>
                <w:lang w:val="en-GB"/>
              </w:rPr>
              <w:t>concesiune</w:t>
            </w:r>
            <w:proofErr w:type="spellEnd"/>
            <w:r w:rsidRPr="009851F4">
              <w:rPr>
                <w:rFonts w:ascii="Calibri" w:hAnsi="Calibri" w:cs="Calibri"/>
                <w:lang w:val="en-GB"/>
              </w:rPr>
              <w:t xml:space="preserve"> </w:t>
            </w:r>
            <w:proofErr w:type="spellStart"/>
            <w:r w:rsidRPr="009851F4">
              <w:rPr>
                <w:rFonts w:ascii="Calibri" w:hAnsi="Calibri" w:cs="Calibri"/>
                <w:lang w:val="en-GB"/>
              </w:rPr>
              <w:t>pentru</w:t>
            </w:r>
            <w:proofErr w:type="spellEnd"/>
            <w:r w:rsidRPr="009851F4">
              <w:rPr>
                <w:rFonts w:ascii="Calibri" w:hAnsi="Calibri" w:cs="Calibri"/>
                <w:lang w:val="en-GB"/>
              </w:rPr>
              <w:t xml:space="preserve"> </w:t>
            </w:r>
            <w:proofErr w:type="spellStart"/>
            <w:r w:rsidRPr="009851F4">
              <w:rPr>
                <w:rFonts w:ascii="Calibri" w:hAnsi="Calibri" w:cs="Calibri"/>
                <w:lang w:val="en-GB"/>
              </w:rPr>
              <w:t>cladiri</w:t>
            </w:r>
            <w:proofErr w:type="spellEnd"/>
            <w:r w:rsidRPr="009851F4">
              <w:rPr>
                <w:rFonts w:ascii="Calibri" w:hAnsi="Calibri" w:cs="Calibri"/>
                <w:lang w:val="en-GB"/>
              </w:rPr>
              <w:t xml:space="preserve">, </w:t>
            </w:r>
            <w:proofErr w:type="spellStart"/>
            <w:r w:rsidRPr="009851F4">
              <w:rPr>
                <w:rFonts w:ascii="Calibri" w:hAnsi="Calibri" w:cs="Calibri"/>
                <w:lang w:val="en-GB"/>
              </w:rPr>
              <w:t>acesta</w:t>
            </w:r>
            <w:proofErr w:type="spellEnd"/>
            <w:r w:rsidRPr="009851F4">
              <w:rPr>
                <w:rFonts w:ascii="Calibri" w:hAnsi="Calibri" w:cs="Calibri"/>
                <w:lang w:val="en-GB"/>
              </w:rPr>
              <w:t xml:space="preserve"> </w:t>
            </w:r>
            <w:proofErr w:type="spellStart"/>
            <w:r w:rsidRPr="009851F4">
              <w:rPr>
                <w:rFonts w:ascii="Calibri" w:hAnsi="Calibri" w:cs="Calibri"/>
                <w:lang w:val="en-GB"/>
              </w:rPr>
              <w:t>va</w:t>
            </w:r>
            <w:proofErr w:type="spellEnd"/>
            <w:r w:rsidRPr="009851F4">
              <w:rPr>
                <w:rFonts w:ascii="Calibri" w:hAnsi="Calibri" w:cs="Calibri"/>
                <w:lang w:val="en-GB"/>
              </w:rPr>
              <w:t xml:space="preserve"> fi </w:t>
            </w:r>
            <w:proofErr w:type="spellStart"/>
            <w:r w:rsidRPr="009851F4">
              <w:rPr>
                <w:rFonts w:ascii="Calibri" w:hAnsi="Calibri" w:cs="Calibri"/>
                <w:lang w:val="en-GB"/>
              </w:rPr>
              <w:t>însoțit</w:t>
            </w:r>
            <w:proofErr w:type="spellEnd"/>
            <w:r w:rsidRPr="009851F4">
              <w:rPr>
                <w:rFonts w:ascii="Calibri" w:hAnsi="Calibri" w:cs="Calibri"/>
                <w:lang w:val="en-GB"/>
              </w:rPr>
              <w:t xml:space="preserve"> de o </w:t>
            </w:r>
            <w:proofErr w:type="spellStart"/>
            <w:r w:rsidRPr="009851F4">
              <w:rPr>
                <w:rFonts w:ascii="Calibri" w:hAnsi="Calibri" w:cs="Calibri"/>
                <w:lang w:val="en-GB"/>
              </w:rPr>
              <w:t>adresă</w:t>
            </w:r>
            <w:proofErr w:type="spellEnd"/>
            <w:r w:rsidRPr="009851F4">
              <w:rPr>
                <w:rFonts w:ascii="Calibri" w:hAnsi="Calibri" w:cs="Calibri"/>
                <w:lang w:val="en-GB"/>
              </w:rPr>
              <w:t xml:space="preserve"> </w:t>
            </w:r>
            <w:proofErr w:type="spellStart"/>
            <w:r w:rsidRPr="009851F4">
              <w:rPr>
                <w:rFonts w:ascii="Calibri" w:hAnsi="Calibri" w:cs="Calibri"/>
                <w:lang w:val="en-GB"/>
              </w:rPr>
              <w:t>emisă</w:t>
            </w:r>
            <w:proofErr w:type="spellEnd"/>
            <w:r w:rsidRPr="009851F4">
              <w:rPr>
                <w:rFonts w:ascii="Calibri" w:hAnsi="Calibri" w:cs="Calibri"/>
                <w:lang w:val="en-GB"/>
              </w:rPr>
              <w:t xml:space="preserve"> de </w:t>
            </w:r>
            <w:proofErr w:type="spellStart"/>
            <w:r w:rsidRPr="009851F4">
              <w:rPr>
                <w:rFonts w:ascii="Calibri" w:hAnsi="Calibri" w:cs="Calibri"/>
                <w:lang w:val="en-GB"/>
              </w:rPr>
              <w:t>concedent</w:t>
            </w:r>
            <w:proofErr w:type="spellEnd"/>
            <w:r w:rsidRPr="009851F4">
              <w:rPr>
                <w:rFonts w:ascii="Calibri" w:hAnsi="Calibri" w:cs="Calibri"/>
                <w:lang w:val="en-GB"/>
              </w:rPr>
              <w:t xml:space="preserve"> care </w:t>
            </w:r>
            <w:proofErr w:type="spellStart"/>
            <w:r w:rsidRPr="009851F4">
              <w:rPr>
                <w:rFonts w:ascii="Calibri" w:hAnsi="Calibri" w:cs="Calibri"/>
                <w:lang w:val="en-GB"/>
              </w:rPr>
              <w:t>să</w:t>
            </w:r>
            <w:proofErr w:type="spellEnd"/>
            <w:r w:rsidRPr="009851F4">
              <w:rPr>
                <w:rFonts w:ascii="Calibri" w:hAnsi="Calibri" w:cs="Calibri"/>
                <w:lang w:val="en-GB"/>
              </w:rPr>
              <w:t xml:space="preserve"> </w:t>
            </w:r>
            <w:proofErr w:type="spellStart"/>
            <w:r w:rsidRPr="009851F4">
              <w:rPr>
                <w:rFonts w:ascii="Calibri" w:hAnsi="Calibri" w:cs="Calibri"/>
                <w:lang w:val="en-GB"/>
              </w:rPr>
              <w:t>specifice</w:t>
            </w:r>
            <w:proofErr w:type="spellEnd"/>
            <w:r w:rsidRPr="009851F4">
              <w:rPr>
                <w:rFonts w:ascii="Calibri" w:hAnsi="Calibri" w:cs="Calibri"/>
                <w:lang w:val="en-GB"/>
              </w:rPr>
              <w:t xml:space="preserve"> </w:t>
            </w:r>
            <w:proofErr w:type="spellStart"/>
            <w:r w:rsidRPr="009851F4">
              <w:rPr>
                <w:rFonts w:ascii="Calibri" w:hAnsi="Calibri" w:cs="Calibri"/>
                <w:lang w:val="en-GB"/>
              </w:rPr>
              <w:t>dacă</w:t>
            </w:r>
            <w:proofErr w:type="spellEnd"/>
            <w:r w:rsidRPr="009851F4">
              <w:rPr>
                <w:rFonts w:ascii="Calibri" w:hAnsi="Calibri" w:cs="Calibri"/>
                <w:lang w:val="en-GB"/>
              </w:rPr>
              <w:t xml:space="preserve"> </w:t>
            </w:r>
            <w:proofErr w:type="spellStart"/>
            <w:r w:rsidRPr="009851F4">
              <w:rPr>
                <w:rFonts w:ascii="Calibri" w:hAnsi="Calibri" w:cs="Calibri"/>
                <w:lang w:val="en-GB"/>
              </w:rPr>
              <w:t>pentru</w:t>
            </w:r>
            <w:proofErr w:type="spellEnd"/>
            <w:r w:rsidRPr="009851F4">
              <w:rPr>
                <w:rFonts w:ascii="Calibri" w:hAnsi="Calibri" w:cs="Calibri"/>
                <w:lang w:val="en-GB"/>
              </w:rPr>
              <w:t xml:space="preserve"> </w:t>
            </w:r>
            <w:proofErr w:type="spellStart"/>
            <w:r w:rsidRPr="009851F4">
              <w:rPr>
                <w:rFonts w:ascii="Calibri" w:hAnsi="Calibri" w:cs="Calibri"/>
                <w:lang w:val="en-GB"/>
              </w:rPr>
              <w:t>clădirea</w:t>
            </w:r>
            <w:proofErr w:type="spellEnd"/>
            <w:r w:rsidRPr="009851F4">
              <w:rPr>
                <w:rFonts w:ascii="Calibri" w:hAnsi="Calibri" w:cs="Calibri"/>
                <w:lang w:val="en-GB"/>
              </w:rPr>
              <w:t xml:space="preserve"> </w:t>
            </w:r>
            <w:proofErr w:type="spellStart"/>
            <w:r w:rsidRPr="009851F4">
              <w:rPr>
                <w:rFonts w:ascii="Calibri" w:hAnsi="Calibri" w:cs="Calibri"/>
                <w:lang w:val="en-GB"/>
              </w:rPr>
              <w:t>concesionată</w:t>
            </w:r>
            <w:proofErr w:type="spellEnd"/>
            <w:r w:rsidRPr="009851F4">
              <w:rPr>
                <w:rFonts w:ascii="Calibri" w:hAnsi="Calibri" w:cs="Calibri"/>
                <w:lang w:val="en-GB"/>
              </w:rPr>
              <w:t xml:space="preserve"> </w:t>
            </w:r>
            <w:proofErr w:type="spellStart"/>
            <w:r w:rsidRPr="009851F4">
              <w:rPr>
                <w:rFonts w:ascii="Calibri" w:hAnsi="Calibri" w:cs="Calibri"/>
                <w:lang w:val="en-GB"/>
              </w:rPr>
              <w:t>există</w:t>
            </w:r>
            <w:proofErr w:type="spellEnd"/>
            <w:r w:rsidRPr="009851F4">
              <w:rPr>
                <w:rFonts w:ascii="Calibri" w:hAnsi="Calibri" w:cs="Calibri"/>
                <w:lang w:val="en-GB"/>
              </w:rPr>
              <w:t xml:space="preserve"> </w:t>
            </w:r>
            <w:proofErr w:type="spellStart"/>
            <w:r w:rsidRPr="009851F4">
              <w:rPr>
                <w:rFonts w:ascii="Calibri" w:hAnsi="Calibri" w:cs="Calibri"/>
                <w:lang w:val="en-GB"/>
              </w:rPr>
              <w:t>solicitări</w:t>
            </w:r>
            <w:proofErr w:type="spellEnd"/>
            <w:r w:rsidRPr="009851F4">
              <w:rPr>
                <w:rFonts w:ascii="Calibri" w:hAnsi="Calibri" w:cs="Calibri"/>
                <w:lang w:val="en-GB"/>
              </w:rPr>
              <w:t xml:space="preserve"> </w:t>
            </w:r>
            <w:proofErr w:type="spellStart"/>
            <w:r w:rsidRPr="009851F4">
              <w:rPr>
                <w:rFonts w:ascii="Calibri" w:hAnsi="Calibri" w:cs="Calibri"/>
                <w:lang w:val="en-GB"/>
              </w:rPr>
              <w:t>privind</w:t>
            </w:r>
            <w:proofErr w:type="spellEnd"/>
            <w:r w:rsidRPr="009851F4">
              <w:rPr>
                <w:rFonts w:ascii="Calibri" w:hAnsi="Calibri" w:cs="Calibri"/>
                <w:lang w:val="en-GB"/>
              </w:rPr>
              <w:t xml:space="preserve"> </w:t>
            </w:r>
            <w:proofErr w:type="spellStart"/>
            <w:r w:rsidRPr="009851F4">
              <w:rPr>
                <w:rFonts w:ascii="Calibri" w:hAnsi="Calibri" w:cs="Calibri"/>
                <w:lang w:val="en-GB"/>
              </w:rPr>
              <w:t>retrocedarea</w:t>
            </w:r>
            <w:proofErr w:type="spellEnd"/>
            <w:r w:rsidRPr="009851F4">
              <w:rPr>
                <w:rFonts w:ascii="Calibri" w:hAnsi="Calibri" w:cs="Calibri"/>
                <w:lang w:val="en-GB"/>
              </w:rPr>
              <w:t>.</w:t>
            </w:r>
          </w:p>
          <w:p w:rsidR="00E803CB" w:rsidRPr="009851F4" w:rsidRDefault="00E803CB" w:rsidP="00E803CB">
            <w:pPr>
              <w:jc w:val="both"/>
              <w:rPr>
                <w:rFonts w:ascii="Calibri" w:hAnsi="Calibri" w:cs="Calibri"/>
                <w:lang w:val="en-GB"/>
              </w:rPr>
            </w:pPr>
            <w:proofErr w:type="spellStart"/>
            <w:r w:rsidRPr="009851F4">
              <w:rPr>
                <w:rFonts w:ascii="Calibri" w:hAnsi="Calibri" w:cs="Calibri"/>
                <w:lang w:val="en-GB"/>
              </w:rPr>
              <w:t>În</w:t>
            </w:r>
            <w:proofErr w:type="spellEnd"/>
            <w:r w:rsidRPr="009851F4">
              <w:rPr>
                <w:rFonts w:ascii="Calibri" w:hAnsi="Calibri" w:cs="Calibri"/>
                <w:lang w:val="en-GB"/>
              </w:rPr>
              <w:t xml:space="preserve"> </w:t>
            </w:r>
            <w:proofErr w:type="spellStart"/>
            <w:r w:rsidRPr="009851F4">
              <w:rPr>
                <w:rFonts w:ascii="Calibri" w:hAnsi="Calibri" w:cs="Calibri"/>
                <w:lang w:val="en-GB"/>
              </w:rPr>
              <w:t>cazul</w:t>
            </w:r>
            <w:proofErr w:type="spellEnd"/>
            <w:r w:rsidRPr="009851F4">
              <w:rPr>
                <w:rFonts w:ascii="Calibri" w:hAnsi="Calibri" w:cs="Calibri"/>
                <w:lang w:val="en-GB"/>
              </w:rPr>
              <w:t xml:space="preserve"> </w:t>
            </w:r>
            <w:proofErr w:type="spellStart"/>
            <w:r w:rsidRPr="009851F4">
              <w:rPr>
                <w:rFonts w:ascii="Calibri" w:hAnsi="Calibri" w:cs="Calibri"/>
                <w:lang w:val="en-GB"/>
              </w:rPr>
              <w:t>contractului</w:t>
            </w:r>
            <w:proofErr w:type="spellEnd"/>
            <w:r w:rsidRPr="009851F4">
              <w:rPr>
                <w:rFonts w:ascii="Calibri" w:hAnsi="Calibri" w:cs="Calibri"/>
                <w:lang w:val="en-GB"/>
              </w:rPr>
              <w:t xml:space="preserve"> de </w:t>
            </w:r>
            <w:proofErr w:type="spellStart"/>
            <w:r w:rsidRPr="009851F4">
              <w:rPr>
                <w:rFonts w:ascii="Calibri" w:hAnsi="Calibri" w:cs="Calibri"/>
                <w:lang w:val="en-GB"/>
              </w:rPr>
              <w:t>concesiune</w:t>
            </w:r>
            <w:proofErr w:type="spellEnd"/>
            <w:r w:rsidRPr="009851F4">
              <w:rPr>
                <w:rFonts w:ascii="Calibri" w:hAnsi="Calibri" w:cs="Calibri"/>
                <w:lang w:val="en-GB"/>
              </w:rPr>
              <w:t xml:space="preserve"> </w:t>
            </w:r>
            <w:proofErr w:type="spellStart"/>
            <w:r w:rsidRPr="009851F4">
              <w:rPr>
                <w:rFonts w:ascii="Calibri" w:hAnsi="Calibri" w:cs="Calibri"/>
                <w:lang w:val="en-GB"/>
              </w:rPr>
              <w:t>pentru</w:t>
            </w:r>
            <w:proofErr w:type="spellEnd"/>
            <w:r w:rsidRPr="009851F4">
              <w:rPr>
                <w:rFonts w:ascii="Calibri" w:hAnsi="Calibri" w:cs="Calibri"/>
                <w:lang w:val="en-GB"/>
              </w:rPr>
              <w:t xml:space="preserve"> </w:t>
            </w:r>
            <w:proofErr w:type="spellStart"/>
            <w:r w:rsidRPr="009851F4">
              <w:rPr>
                <w:rFonts w:ascii="Calibri" w:hAnsi="Calibri" w:cs="Calibri"/>
                <w:lang w:val="en-GB"/>
              </w:rPr>
              <w:t>terenuri</w:t>
            </w:r>
            <w:proofErr w:type="spellEnd"/>
            <w:r w:rsidRPr="009851F4">
              <w:rPr>
                <w:rFonts w:ascii="Calibri" w:hAnsi="Calibri" w:cs="Calibri"/>
                <w:lang w:val="en-GB"/>
              </w:rPr>
              <w:t xml:space="preserve">, </w:t>
            </w:r>
            <w:proofErr w:type="spellStart"/>
            <w:r w:rsidRPr="009851F4">
              <w:rPr>
                <w:rFonts w:ascii="Calibri" w:hAnsi="Calibri" w:cs="Calibri"/>
                <w:lang w:val="en-GB"/>
              </w:rPr>
              <w:t>acesta</w:t>
            </w:r>
            <w:proofErr w:type="spellEnd"/>
            <w:r w:rsidRPr="009851F4">
              <w:rPr>
                <w:rFonts w:ascii="Calibri" w:hAnsi="Calibri" w:cs="Calibri"/>
                <w:lang w:val="en-GB"/>
              </w:rPr>
              <w:t xml:space="preserve"> </w:t>
            </w:r>
            <w:proofErr w:type="spellStart"/>
            <w:r w:rsidRPr="009851F4">
              <w:rPr>
                <w:rFonts w:ascii="Calibri" w:hAnsi="Calibri" w:cs="Calibri"/>
                <w:lang w:val="en-GB"/>
              </w:rPr>
              <w:t>va</w:t>
            </w:r>
            <w:proofErr w:type="spellEnd"/>
            <w:r w:rsidRPr="009851F4">
              <w:rPr>
                <w:rFonts w:ascii="Calibri" w:hAnsi="Calibri" w:cs="Calibri"/>
                <w:lang w:val="en-GB"/>
              </w:rPr>
              <w:t xml:space="preserve"> fi </w:t>
            </w:r>
            <w:proofErr w:type="spellStart"/>
            <w:r w:rsidRPr="009851F4">
              <w:rPr>
                <w:rFonts w:ascii="Calibri" w:hAnsi="Calibri" w:cs="Calibri"/>
                <w:lang w:val="en-GB"/>
              </w:rPr>
              <w:t>însoțit</w:t>
            </w:r>
            <w:proofErr w:type="spellEnd"/>
            <w:r w:rsidRPr="009851F4">
              <w:rPr>
                <w:rFonts w:ascii="Calibri" w:hAnsi="Calibri" w:cs="Calibri"/>
                <w:lang w:val="en-GB"/>
              </w:rPr>
              <w:t xml:space="preserve"> de o </w:t>
            </w:r>
            <w:proofErr w:type="spellStart"/>
            <w:r w:rsidRPr="009851F4">
              <w:rPr>
                <w:rFonts w:ascii="Calibri" w:hAnsi="Calibri" w:cs="Calibri"/>
                <w:lang w:val="en-GB"/>
              </w:rPr>
              <w:t>adresă</w:t>
            </w:r>
            <w:proofErr w:type="spellEnd"/>
            <w:r w:rsidRPr="009851F4">
              <w:rPr>
                <w:rFonts w:ascii="Calibri" w:hAnsi="Calibri" w:cs="Calibri"/>
                <w:lang w:val="en-GB"/>
              </w:rPr>
              <w:t xml:space="preserve"> </w:t>
            </w:r>
            <w:proofErr w:type="spellStart"/>
            <w:r w:rsidRPr="009851F4">
              <w:rPr>
                <w:rFonts w:ascii="Calibri" w:hAnsi="Calibri" w:cs="Calibri"/>
                <w:lang w:val="en-GB"/>
              </w:rPr>
              <w:t>emisă</w:t>
            </w:r>
            <w:proofErr w:type="spellEnd"/>
            <w:r w:rsidRPr="009851F4">
              <w:rPr>
                <w:rFonts w:ascii="Calibri" w:hAnsi="Calibri" w:cs="Calibri"/>
                <w:lang w:val="en-GB"/>
              </w:rPr>
              <w:t xml:space="preserve"> de </w:t>
            </w:r>
            <w:proofErr w:type="spellStart"/>
            <w:r w:rsidRPr="009851F4">
              <w:rPr>
                <w:rFonts w:ascii="Calibri" w:hAnsi="Calibri" w:cs="Calibri"/>
                <w:lang w:val="en-GB"/>
              </w:rPr>
              <w:t>concedent</w:t>
            </w:r>
            <w:proofErr w:type="spellEnd"/>
            <w:r w:rsidRPr="009851F4">
              <w:rPr>
                <w:rFonts w:ascii="Calibri" w:hAnsi="Calibri" w:cs="Calibri"/>
                <w:lang w:val="en-GB"/>
              </w:rPr>
              <w:t xml:space="preserve"> care </w:t>
            </w:r>
            <w:proofErr w:type="spellStart"/>
            <w:r w:rsidRPr="009851F4">
              <w:rPr>
                <w:rFonts w:ascii="Calibri" w:hAnsi="Calibri" w:cs="Calibri"/>
                <w:lang w:val="en-GB"/>
              </w:rPr>
              <w:t>să</w:t>
            </w:r>
            <w:proofErr w:type="spellEnd"/>
            <w:r w:rsidRPr="009851F4">
              <w:rPr>
                <w:rFonts w:ascii="Calibri" w:hAnsi="Calibri" w:cs="Calibri"/>
                <w:lang w:val="en-GB"/>
              </w:rPr>
              <w:t xml:space="preserve"> </w:t>
            </w:r>
            <w:proofErr w:type="spellStart"/>
            <w:r w:rsidRPr="009851F4">
              <w:rPr>
                <w:rFonts w:ascii="Calibri" w:hAnsi="Calibri" w:cs="Calibri"/>
                <w:lang w:val="en-GB"/>
              </w:rPr>
              <w:t>specifice</w:t>
            </w:r>
            <w:proofErr w:type="spellEnd"/>
            <w:r w:rsidRPr="009851F4">
              <w:rPr>
                <w:rFonts w:ascii="Calibri" w:hAnsi="Calibri" w:cs="Calibri"/>
                <w:lang w:val="en-GB"/>
              </w:rPr>
              <w:t>:</w:t>
            </w:r>
          </w:p>
          <w:p w:rsidR="00E803CB" w:rsidRPr="009851F4" w:rsidRDefault="00E803CB" w:rsidP="00E803CB">
            <w:pPr>
              <w:jc w:val="both"/>
              <w:rPr>
                <w:rFonts w:ascii="Calibri" w:hAnsi="Calibri" w:cs="Calibri"/>
                <w:lang w:val="en-GB"/>
              </w:rPr>
            </w:pPr>
            <w:r w:rsidRPr="009851F4">
              <w:rPr>
                <w:rFonts w:ascii="Calibri" w:hAnsi="Calibri" w:cs="Calibri"/>
                <w:lang w:val="en-GB"/>
              </w:rPr>
              <w:lastRenderedPageBreak/>
              <w:t xml:space="preserve">- </w:t>
            </w:r>
            <w:proofErr w:type="spellStart"/>
            <w:r w:rsidRPr="009851F4">
              <w:rPr>
                <w:rFonts w:ascii="Calibri" w:hAnsi="Calibri" w:cs="Calibri"/>
                <w:lang w:val="en-GB"/>
              </w:rPr>
              <w:t>suprafaţa</w:t>
            </w:r>
            <w:proofErr w:type="spellEnd"/>
            <w:r w:rsidRPr="009851F4">
              <w:rPr>
                <w:rFonts w:ascii="Calibri" w:hAnsi="Calibri" w:cs="Calibri"/>
                <w:lang w:val="en-GB"/>
              </w:rPr>
              <w:t xml:space="preserve"> </w:t>
            </w:r>
            <w:proofErr w:type="spellStart"/>
            <w:r w:rsidRPr="009851F4">
              <w:rPr>
                <w:rFonts w:ascii="Calibri" w:hAnsi="Calibri" w:cs="Calibri"/>
                <w:lang w:val="en-GB"/>
              </w:rPr>
              <w:t>concesionată</w:t>
            </w:r>
            <w:proofErr w:type="spellEnd"/>
            <w:r w:rsidRPr="009851F4">
              <w:rPr>
                <w:rFonts w:ascii="Calibri" w:hAnsi="Calibri" w:cs="Calibri"/>
                <w:lang w:val="en-GB"/>
              </w:rPr>
              <w:t xml:space="preserve"> la </w:t>
            </w:r>
            <w:proofErr w:type="spellStart"/>
            <w:r w:rsidRPr="009851F4">
              <w:rPr>
                <w:rFonts w:ascii="Calibri" w:hAnsi="Calibri" w:cs="Calibri"/>
                <w:lang w:val="en-GB"/>
              </w:rPr>
              <w:t>zi</w:t>
            </w:r>
            <w:proofErr w:type="spellEnd"/>
            <w:r w:rsidRPr="009851F4">
              <w:rPr>
                <w:rFonts w:ascii="Calibri" w:hAnsi="Calibri" w:cs="Calibri"/>
                <w:lang w:val="en-GB"/>
              </w:rPr>
              <w:t xml:space="preserve"> - </w:t>
            </w:r>
            <w:proofErr w:type="spellStart"/>
            <w:r w:rsidRPr="009851F4">
              <w:rPr>
                <w:rFonts w:ascii="Calibri" w:hAnsi="Calibri" w:cs="Calibri"/>
                <w:lang w:val="en-GB"/>
              </w:rPr>
              <w:t>dacă</w:t>
            </w:r>
            <w:proofErr w:type="spellEnd"/>
            <w:r w:rsidRPr="009851F4">
              <w:rPr>
                <w:rFonts w:ascii="Calibri" w:hAnsi="Calibri" w:cs="Calibri"/>
                <w:lang w:val="en-GB"/>
              </w:rPr>
              <w:t xml:space="preserve"> </w:t>
            </w:r>
            <w:proofErr w:type="spellStart"/>
            <w:r w:rsidRPr="009851F4">
              <w:rPr>
                <w:rFonts w:ascii="Calibri" w:hAnsi="Calibri" w:cs="Calibri"/>
                <w:lang w:val="en-GB"/>
              </w:rPr>
              <w:t>pentru</w:t>
            </w:r>
            <w:proofErr w:type="spellEnd"/>
            <w:r w:rsidRPr="009851F4">
              <w:rPr>
                <w:rFonts w:ascii="Calibri" w:hAnsi="Calibri" w:cs="Calibri"/>
                <w:lang w:val="en-GB"/>
              </w:rPr>
              <w:t xml:space="preserve"> </w:t>
            </w:r>
            <w:proofErr w:type="spellStart"/>
            <w:r w:rsidRPr="009851F4">
              <w:rPr>
                <w:rFonts w:ascii="Calibri" w:hAnsi="Calibri" w:cs="Calibri"/>
                <w:lang w:val="en-GB"/>
              </w:rPr>
              <w:t>suprafaţa</w:t>
            </w:r>
            <w:proofErr w:type="spellEnd"/>
            <w:r w:rsidRPr="009851F4">
              <w:rPr>
                <w:rFonts w:ascii="Calibri" w:hAnsi="Calibri" w:cs="Calibri"/>
                <w:lang w:val="en-GB"/>
              </w:rPr>
              <w:t xml:space="preserve"> </w:t>
            </w:r>
            <w:proofErr w:type="spellStart"/>
            <w:r w:rsidRPr="009851F4">
              <w:rPr>
                <w:rFonts w:ascii="Calibri" w:hAnsi="Calibri" w:cs="Calibri"/>
                <w:lang w:val="en-GB"/>
              </w:rPr>
              <w:t>concesionată</w:t>
            </w:r>
            <w:proofErr w:type="spellEnd"/>
            <w:r w:rsidRPr="009851F4">
              <w:rPr>
                <w:rFonts w:ascii="Calibri" w:hAnsi="Calibri" w:cs="Calibri"/>
                <w:lang w:val="en-GB"/>
              </w:rPr>
              <w:t xml:space="preserve"> </w:t>
            </w:r>
            <w:proofErr w:type="spellStart"/>
            <w:r w:rsidRPr="009851F4">
              <w:rPr>
                <w:rFonts w:ascii="Calibri" w:hAnsi="Calibri" w:cs="Calibri"/>
                <w:lang w:val="en-GB"/>
              </w:rPr>
              <w:t>există</w:t>
            </w:r>
            <w:proofErr w:type="spellEnd"/>
            <w:r w:rsidRPr="009851F4">
              <w:rPr>
                <w:rFonts w:ascii="Calibri" w:hAnsi="Calibri" w:cs="Calibri"/>
                <w:lang w:val="en-GB"/>
              </w:rPr>
              <w:t xml:space="preserve"> </w:t>
            </w:r>
            <w:proofErr w:type="spellStart"/>
            <w:r w:rsidRPr="009851F4">
              <w:rPr>
                <w:rFonts w:ascii="Calibri" w:hAnsi="Calibri" w:cs="Calibri"/>
                <w:lang w:val="en-GB"/>
              </w:rPr>
              <w:t>solicitări</w:t>
            </w:r>
            <w:proofErr w:type="spellEnd"/>
            <w:r w:rsidRPr="009851F4">
              <w:rPr>
                <w:rFonts w:ascii="Calibri" w:hAnsi="Calibri" w:cs="Calibri"/>
                <w:lang w:val="en-GB"/>
              </w:rPr>
              <w:t xml:space="preserve"> </w:t>
            </w:r>
            <w:proofErr w:type="spellStart"/>
            <w:r w:rsidRPr="009851F4">
              <w:rPr>
                <w:rFonts w:ascii="Calibri" w:hAnsi="Calibri" w:cs="Calibri"/>
                <w:lang w:val="en-GB"/>
              </w:rPr>
              <w:t>privind</w:t>
            </w:r>
            <w:proofErr w:type="spellEnd"/>
            <w:r w:rsidRPr="009851F4">
              <w:rPr>
                <w:rFonts w:ascii="Calibri" w:hAnsi="Calibri" w:cs="Calibri"/>
                <w:lang w:val="en-GB"/>
              </w:rPr>
              <w:t xml:space="preserve"> </w:t>
            </w:r>
            <w:proofErr w:type="spellStart"/>
            <w:r w:rsidRPr="009851F4">
              <w:rPr>
                <w:rFonts w:ascii="Calibri" w:hAnsi="Calibri" w:cs="Calibri"/>
                <w:lang w:val="en-GB"/>
              </w:rPr>
              <w:t>retrocedarea</w:t>
            </w:r>
            <w:proofErr w:type="spellEnd"/>
            <w:r w:rsidRPr="009851F4">
              <w:rPr>
                <w:rFonts w:ascii="Calibri" w:hAnsi="Calibri" w:cs="Calibri"/>
                <w:lang w:val="en-GB"/>
              </w:rPr>
              <w:t xml:space="preserve"> </w:t>
            </w:r>
            <w:proofErr w:type="spellStart"/>
            <w:r w:rsidRPr="009851F4">
              <w:rPr>
                <w:rFonts w:ascii="Calibri" w:hAnsi="Calibri" w:cs="Calibri"/>
                <w:lang w:val="en-GB"/>
              </w:rPr>
              <w:t>sau</w:t>
            </w:r>
            <w:proofErr w:type="spellEnd"/>
            <w:r w:rsidRPr="009851F4">
              <w:rPr>
                <w:rFonts w:ascii="Calibri" w:hAnsi="Calibri" w:cs="Calibri"/>
                <w:lang w:val="en-GB"/>
              </w:rPr>
              <w:t xml:space="preserve"> </w:t>
            </w:r>
            <w:proofErr w:type="spellStart"/>
            <w:r w:rsidRPr="009851F4">
              <w:rPr>
                <w:rFonts w:ascii="Calibri" w:hAnsi="Calibri" w:cs="Calibri"/>
                <w:lang w:val="en-GB"/>
              </w:rPr>
              <w:t>diminuarea</w:t>
            </w:r>
            <w:proofErr w:type="spellEnd"/>
            <w:r w:rsidRPr="009851F4">
              <w:rPr>
                <w:rFonts w:ascii="Calibri" w:hAnsi="Calibri" w:cs="Calibri"/>
                <w:lang w:val="en-GB"/>
              </w:rPr>
              <w:t xml:space="preserve"> </w:t>
            </w:r>
            <w:proofErr w:type="spellStart"/>
            <w:r w:rsidRPr="009851F4">
              <w:rPr>
                <w:rFonts w:ascii="Calibri" w:hAnsi="Calibri" w:cs="Calibri"/>
                <w:lang w:val="en-GB"/>
              </w:rPr>
              <w:t>şi</w:t>
            </w:r>
            <w:proofErr w:type="spellEnd"/>
            <w:r w:rsidRPr="009851F4">
              <w:rPr>
                <w:rFonts w:ascii="Calibri" w:hAnsi="Calibri" w:cs="Calibri"/>
                <w:lang w:val="en-GB"/>
              </w:rPr>
              <w:t xml:space="preserve"> </w:t>
            </w:r>
            <w:proofErr w:type="spellStart"/>
            <w:r w:rsidRPr="009851F4">
              <w:rPr>
                <w:rFonts w:ascii="Calibri" w:hAnsi="Calibri" w:cs="Calibri"/>
                <w:lang w:val="en-GB"/>
              </w:rPr>
              <w:t>dacă</w:t>
            </w:r>
            <w:proofErr w:type="spellEnd"/>
            <w:r w:rsidRPr="009851F4">
              <w:rPr>
                <w:rFonts w:ascii="Calibri" w:hAnsi="Calibri" w:cs="Calibri"/>
                <w:lang w:val="en-GB"/>
              </w:rPr>
              <w:t xml:space="preserve"> da, </w:t>
            </w:r>
            <w:proofErr w:type="spellStart"/>
            <w:r w:rsidRPr="009851F4">
              <w:rPr>
                <w:rFonts w:ascii="Calibri" w:hAnsi="Calibri" w:cs="Calibri"/>
                <w:lang w:val="en-GB"/>
              </w:rPr>
              <w:t>să</w:t>
            </w:r>
            <w:proofErr w:type="spellEnd"/>
            <w:r w:rsidRPr="009851F4">
              <w:rPr>
                <w:rFonts w:ascii="Calibri" w:hAnsi="Calibri" w:cs="Calibri"/>
                <w:lang w:val="en-GB"/>
              </w:rPr>
              <w:t xml:space="preserve"> se </w:t>
            </w:r>
            <w:proofErr w:type="spellStart"/>
            <w:r w:rsidRPr="009851F4">
              <w:rPr>
                <w:rFonts w:ascii="Calibri" w:hAnsi="Calibri" w:cs="Calibri"/>
                <w:lang w:val="en-GB"/>
              </w:rPr>
              <w:t>menţioneze</w:t>
            </w:r>
            <w:proofErr w:type="spellEnd"/>
            <w:r w:rsidRPr="009851F4">
              <w:rPr>
                <w:rFonts w:ascii="Calibri" w:hAnsi="Calibri" w:cs="Calibri"/>
                <w:lang w:val="en-GB"/>
              </w:rPr>
              <w:t xml:space="preserve"> care </w:t>
            </w:r>
            <w:proofErr w:type="spellStart"/>
            <w:r w:rsidRPr="009851F4">
              <w:rPr>
                <w:rFonts w:ascii="Calibri" w:hAnsi="Calibri" w:cs="Calibri"/>
                <w:lang w:val="en-GB"/>
              </w:rPr>
              <w:t>este</w:t>
            </w:r>
            <w:proofErr w:type="spellEnd"/>
            <w:r w:rsidRPr="009851F4">
              <w:rPr>
                <w:rFonts w:ascii="Calibri" w:hAnsi="Calibri" w:cs="Calibri"/>
                <w:lang w:val="en-GB"/>
              </w:rPr>
              <w:t xml:space="preserve"> </w:t>
            </w:r>
            <w:proofErr w:type="spellStart"/>
            <w:r w:rsidRPr="009851F4">
              <w:rPr>
                <w:rFonts w:ascii="Calibri" w:hAnsi="Calibri" w:cs="Calibri"/>
                <w:lang w:val="en-GB"/>
              </w:rPr>
              <w:t>suprafaţa</w:t>
            </w:r>
            <w:proofErr w:type="spellEnd"/>
            <w:r w:rsidRPr="009851F4">
              <w:rPr>
                <w:rFonts w:ascii="Calibri" w:hAnsi="Calibri" w:cs="Calibri"/>
                <w:lang w:val="en-GB"/>
              </w:rPr>
              <w:t xml:space="preserve"> </w:t>
            </w:r>
            <w:proofErr w:type="spellStart"/>
            <w:r w:rsidRPr="009851F4">
              <w:rPr>
                <w:rFonts w:ascii="Calibri" w:hAnsi="Calibri" w:cs="Calibri"/>
                <w:lang w:val="en-GB"/>
              </w:rPr>
              <w:t>supusă</w:t>
            </w:r>
            <w:proofErr w:type="spellEnd"/>
            <w:r w:rsidRPr="009851F4">
              <w:rPr>
                <w:rFonts w:ascii="Calibri" w:hAnsi="Calibri" w:cs="Calibri"/>
                <w:lang w:val="en-GB"/>
              </w:rPr>
              <w:t xml:space="preserve"> </w:t>
            </w:r>
            <w:proofErr w:type="spellStart"/>
            <w:r w:rsidRPr="009851F4">
              <w:rPr>
                <w:rFonts w:ascii="Calibri" w:hAnsi="Calibri" w:cs="Calibri"/>
                <w:lang w:val="en-GB"/>
              </w:rPr>
              <w:t>acestui</w:t>
            </w:r>
            <w:proofErr w:type="spellEnd"/>
            <w:r w:rsidRPr="009851F4">
              <w:rPr>
                <w:rFonts w:ascii="Calibri" w:hAnsi="Calibri" w:cs="Calibri"/>
                <w:lang w:val="en-GB"/>
              </w:rPr>
              <w:t xml:space="preserve"> </w:t>
            </w:r>
            <w:proofErr w:type="spellStart"/>
            <w:r w:rsidRPr="009851F4">
              <w:rPr>
                <w:rFonts w:ascii="Calibri" w:hAnsi="Calibri" w:cs="Calibri"/>
                <w:lang w:val="en-GB"/>
              </w:rPr>
              <w:t>proces</w:t>
            </w:r>
            <w:proofErr w:type="spellEnd"/>
            <w:r w:rsidRPr="009851F4">
              <w:rPr>
                <w:rFonts w:ascii="Calibri" w:hAnsi="Calibri" w:cs="Calibri"/>
                <w:lang w:val="en-GB"/>
              </w:rPr>
              <w:t>;</w:t>
            </w:r>
          </w:p>
          <w:p w:rsidR="00E803CB" w:rsidRPr="009851F4" w:rsidRDefault="00E803CB" w:rsidP="00E803CB">
            <w:pPr>
              <w:jc w:val="both"/>
              <w:rPr>
                <w:rFonts w:ascii="Calibri" w:hAnsi="Calibri" w:cs="Calibri"/>
                <w:lang w:val="en-GB"/>
              </w:rPr>
            </w:pPr>
            <w:r w:rsidRPr="009851F4">
              <w:rPr>
                <w:rFonts w:ascii="Calibri" w:hAnsi="Calibri" w:cs="Calibri"/>
                <w:lang w:val="en-GB"/>
              </w:rPr>
              <w:t xml:space="preserve">- </w:t>
            </w:r>
            <w:proofErr w:type="spellStart"/>
            <w:proofErr w:type="gramStart"/>
            <w:r w:rsidRPr="009851F4">
              <w:rPr>
                <w:rFonts w:ascii="Calibri" w:hAnsi="Calibri" w:cs="Calibri"/>
                <w:lang w:val="en-GB"/>
              </w:rPr>
              <w:t>situaţia</w:t>
            </w:r>
            <w:proofErr w:type="spellEnd"/>
            <w:proofErr w:type="gramEnd"/>
            <w:r w:rsidRPr="009851F4">
              <w:rPr>
                <w:rFonts w:ascii="Calibri" w:hAnsi="Calibri" w:cs="Calibri"/>
                <w:lang w:val="en-GB"/>
              </w:rPr>
              <w:t xml:space="preserve"> </w:t>
            </w:r>
            <w:proofErr w:type="spellStart"/>
            <w:r w:rsidRPr="009851F4">
              <w:rPr>
                <w:rFonts w:ascii="Calibri" w:hAnsi="Calibri" w:cs="Calibri"/>
                <w:lang w:val="en-GB"/>
              </w:rPr>
              <w:t>privind</w:t>
            </w:r>
            <w:proofErr w:type="spellEnd"/>
            <w:r w:rsidRPr="009851F4">
              <w:rPr>
                <w:rFonts w:ascii="Calibri" w:hAnsi="Calibri" w:cs="Calibri"/>
                <w:lang w:val="en-GB"/>
              </w:rPr>
              <w:t xml:space="preserve"> </w:t>
            </w:r>
            <w:proofErr w:type="spellStart"/>
            <w:r w:rsidRPr="009851F4">
              <w:rPr>
                <w:rFonts w:ascii="Calibri" w:hAnsi="Calibri" w:cs="Calibri"/>
                <w:lang w:val="en-GB"/>
              </w:rPr>
              <w:t>respectarea</w:t>
            </w:r>
            <w:proofErr w:type="spellEnd"/>
            <w:r w:rsidRPr="009851F4">
              <w:rPr>
                <w:rFonts w:ascii="Calibri" w:hAnsi="Calibri" w:cs="Calibri"/>
                <w:lang w:val="en-GB"/>
              </w:rPr>
              <w:t xml:space="preserve"> </w:t>
            </w:r>
            <w:proofErr w:type="spellStart"/>
            <w:r w:rsidRPr="009851F4">
              <w:rPr>
                <w:rFonts w:ascii="Calibri" w:hAnsi="Calibri" w:cs="Calibri"/>
                <w:lang w:val="en-GB"/>
              </w:rPr>
              <w:t>clauzelor</w:t>
            </w:r>
            <w:proofErr w:type="spellEnd"/>
            <w:r w:rsidRPr="009851F4">
              <w:rPr>
                <w:rFonts w:ascii="Calibri" w:hAnsi="Calibri" w:cs="Calibri"/>
                <w:lang w:val="en-GB"/>
              </w:rPr>
              <w:t xml:space="preserve"> </w:t>
            </w:r>
            <w:proofErr w:type="spellStart"/>
            <w:r w:rsidRPr="009851F4">
              <w:rPr>
                <w:rFonts w:ascii="Calibri" w:hAnsi="Calibri" w:cs="Calibri"/>
                <w:lang w:val="en-GB"/>
              </w:rPr>
              <w:t>contractuale</w:t>
            </w:r>
            <w:proofErr w:type="spellEnd"/>
            <w:r w:rsidRPr="009851F4">
              <w:rPr>
                <w:rFonts w:ascii="Calibri" w:hAnsi="Calibri" w:cs="Calibri"/>
                <w:lang w:val="en-GB"/>
              </w:rPr>
              <w:t xml:space="preserve">, </w:t>
            </w:r>
            <w:proofErr w:type="spellStart"/>
            <w:r w:rsidRPr="009851F4">
              <w:rPr>
                <w:rFonts w:ascii="Calibri" w:hAnsi="Calibri" w:cs="Calibri"/>
                <w:lang w:val="en-GB"/>
              </w:rPr>
              <w:t>dacă</w:t>
            </w:r>
            <w:proofErr w:type="spellEnd"/>
            <w:r w:rsidRPr="009851F4">
              <w:rPr>
                <w:rFonts w:ascii="Calibri" w:hAnsi="Calibri" w:cs="Calibri"/>
                <w:lang w:val="en-GB"/>
              </w:rPr>
              <w:t xml:space="preserve"> </w:t>
            </w:r>
            <w:proofErr w:type="spellStart"/>
            <w:r w:rsidRPr="009851F4">
              <w:rPr>
                <w:rFonts w:ascii="Calibri" w:hAnsi="Calibri" w:cs="Calibri"/>
                <w:lang w:val="en-GB"/>
              </w:rPr>
              <w:t>este</w:t>
            </w:r>
            <w:proofErr w:type="spellEnd"/>
            <w:r w:rsidRPr="009851F4">
              <w:rPr>
                <w:rFonts w:ascii="Calibri" w:hAnsi="Calibri" w:cs="Calibri"/>
                <w:lang w:val="en-GB"/>
              </w:rPr>
              <w:t xml:space="preserve"> </w:t>
            </w:r>
            <w:proofErr w:type="spellStart"/>
            <w:r w:rsidRPr="009851F4">
              <w:rPr>
                <w:rFonts w:ascii="Calibri" w:hAnsi="Calibri" w:cs="Calibri"/>
                <w:lang w:val="en-GB"/>
              </w:rPr>
              <w:t>în</w:t>
            </w:r>
            <w:proofErr w:type="spellEnd"/>
            <w:r w:rsidRPr="009851F4">
              <w:rPr>
                <w:rFonts w:ascii="Calibri" w:hAnsi="Calibri" w:cs="Calibri"/>
                <w:lang w:val="en-GB"/>
              </w:rPr>
              <w:t xml:space="preserve"> </w:t>
            </w:r>
            <w:proofErr w:type="spellStart"/>
            <w:r w:rsidRPr="009851F4">
              <w:rPr>
                <w:rFonts w:ascii="Calibri" w:hAnsi="Calibri" w:cs="Calibri"/>
                <w:lang w:val="en-GB"/>
              </w:rPr>
              <w:t>graficul</w:t>
            </w:r>
            <w:proofErr w:type="spellEnd"/>
            <w:r w:rsidRPr="009851F4">
              <w:rPr>
                <w:rFonts w:ascii="Calibri" w:hAnsi="Calibri" w:cs="Calibri"/>
                <w:lang w:val="en-GB"/>
              </w:rPr>
              <w:t xml:space="preserve"> de </w:t>
            </w:r>
            <w:proofErr w:type="spellStart"/>
            <w:r w:rsidRPr="009851F4">
              <w:rPr>
                <w:rFonts w:ascii="Calibri" w:hAnsi="Calibri" w:cs="Calibri"/>
                <w:lang w:val="en-GB"/>
              </w:rPr>
              <w:t>realizare</w:t>
            </w:r>
            <w:proofErr w:type="spellEnd"/>
            <w:r w:rsidRPr="009851F4">
              <w:rPr>
                <w:rFonts w:ascii="Calibri" w:hAnsi="Calibri" w:cs="Calibri"/>
                <w:lang w:val="en-GB"/>
              </w:rPr>
              <w:t xml:space="preserve"> a </w:t>
            </w:r>
            <w:proofErr w:type="spellStart"/>
            <w:r w:rsidRPr="009851F4">
              <w:rPr>
                <w:rFonts w:ascii="Calibri" w:hAnsi="Calibri" w:cs="Calibri"/>
                <w:lang w:val="en-GB"/>
              </w:rPr>
              <w:t>investiţiilor</w:t>
            </w:r>
            <w:proofErr w:type="spellEnd"/>
            <w:r w:rsidRPr="009851F4">
              <w:rPr>
                <w:rFonts w:ascii="Calibri" w:hAnsi="Calibri" w:cs="Calibri"/>
                <w:lang w:val="en-GB"/>
              </w:rPr>
              <w:t xml:space="preserve"> </w:t>
            </w:r>
            <w:proofErr w:type="spellStart"/>
            <w:r w:rsidRPr="009851F4">
              <w:rPr>
                <w:rFonts w:ascii="Calibri" w:hAnsi="Calibri" w:cs="Calibri"/>
                <w:lang w:val="en-GB"/>
              </w:rPr>
              <w:t>prevăzute</w:t>
            </w:r>
            <w:proofErr w:type="spellEnd"/>
            <w:r w:rsidRPr="009851F4">
              <w:rPr>
                <w:rFonts w:ascii="Calibri" w:hAnsi="Calibri" w:cs="Calibri"/>
                <w:lang w:val="en-GB"/>
              </w:rPr>
              <w:t xml:space="preserve"> </w:t>
            </w:r>
            <w:proofErr w:type="spellStart"/>
            <w:r w:rsidRPr="009851F4">
              <w:rPr>
                <w:rFonts w:ascii="Calibri" w:hAnsi="Calibri" w:cs="Calibri"/>
                <w:lang w:val="en-GB"/>
              </w:rPr>
              <w:t>în</w:t>
            </w:r>
            <w:proofErr w:type="spellEnd"/>
            <w:r w:rsidRPr="009851F4">
              <w:rPr>
                <w:rFonts w:ascii="Calibri" w:hAnsi="Calibri" w:cs="Calibri"/>
                <w:lang w:val="en-GB"/>
              </w:rPr>
              <w:t xml:space="preserve"> contract, </w:t>
            </w:r>
            <w:proofErr w:type="spellStart"/>
            <w:r w:rsidRPr="009851F4">
              <w:rPr>
                <w:rFonts w:ascii="Calibri" w:hAnsi="Calibri" w:cs="Calibri"/>
                <w:lang w:val="en-GB"/>
              </w:rPr>
              <w:t>dacă</w:t>
            </w:r>
            <w:proofErr w:type="spellEnd"/>
            <w:r w:rsidRPr="009851F4">
              <w:rPr>
                <w:rFonts w:ascii="Calibri" w:hAnsi="Calibri" w:cs="Calibri"/>
                <w:lang w:val="en-GB"/>
              </w:rPr>
              <w:t xml:space="preserve"> </w:t>
            </w:r>
            <w:proofErr w:type="spellStart"/>
            <w:r w:rsidRPr="009851F4">
              <w:rPr>
                <w:rFonts w:ascii="Calibri" w:hAnsi="Calibri" w:cs="Calibri"/>
                <w:lang w:val="en-GB"/>
              </w:rPr>
              <w:t>concesionarul</w:t>
            </w:r>
            <w:proofErr w:type="spellEnd"/>
            <w:r w:rsidRPr="009851F4">
              <w:rPr>
                <w:rFonts w:ascii="Calibri" w:hAnsi="Calibri" w:cs="Calibri"/>
                <w:lang w:val="en-GB"/>
              </w:rPr>
              <w:t xml:space="preserve"> </w:t>
            </w:r>
            <w:proofErr w:type="spellStart"/>
            <w:r w:rsidRPr="009851F4">
              <w:rPr>
                <w:rFonts w:ascii="Calibri" w:hAnsi="Calibri" w:cs="Calibri"/>
                <w:lang w:val="en-GB"/>
              </w:rPr>
              <w:t>şi</w:t>
            </w:r>
            <w:proofErr w:type="spellEnd"/>
            <w:r w:rsidRPr="009851F4">
              <w:rPr>
                <w:rFonts w:ascii="Calibri" w:hAnsi="Calibri" w:cs="Calibri"/>
                <w:lang w:val="en-GB"/>
              </w:rPr>
              <w:t xml:space="preserve">-a </w:t>
            </w:r>
            <w:proofErr w:type="spellStart"/>
            <w:r w:rsidRPr="009851F4">
              <w:rPr>
                <w:rFonts w:ascii="Calibri" w:hAnsi="Calibri" w:cs="Calibri"/>
                <w:lang w:val="en-GB"/>
              </w:rPr>
              <w:t>respectat</w:t>
            </w:r>
            <w:proofErr w:type="spellEnd"/>
            <w:r w:rsidRPr="009851F4">
              <w:rPr>
                <w:rFonts w:ascii="Calibri" w:hAnsi="Calibri" w:cs="Calibri"/>
                <w:lang w:val="en-GB"/>
              </w:rPr>
              <w:t xml:space="preserve"> </w:t>
            </w:r>
            <w:proofErr w:type="spellStart"/>
            <w:r w:rsidRPr="009851F4">
              <w:rPr>
                <w:rFonts w:ascii="Calibri" w:hAnsi="Calibri" w:cs="Calibri"/>
                <w:lang w:val="en-GB"/>
              </w:rPr>
              <w:t>graficul</w:t>
            </w:r>
            <w:proofErr w:type="spellEnd"/>
            <w:r w:rsidRPr="009851F4">
              <w:rPr>
                <w:rFonts w:ascii="Calibri" w:hAnsi="Calibri" w:cs="Calibri"/>
                <w:lang w:val="en-GB"/>
              </w:rPr>
              <w:t xml:space="preserve"> de </w:t>
            </w:r>
            <w:proofErr w:type="spellStart"/>
            <w:r w:rsidRPr="009851F4">
              <w:rPr>
                <w:rFonts w:ascii="Calibri" w:hAnsi="Calibri" w:cs="Calibri"/>
                <w:lang w:val="en-GB"/>
              </w:rPr>
              <w:t>plată</w:t>
            </w:r>
            <w:proofErr w:type="spellEnd"/>
            <w:r w:rsidRPr="009851F4">
              <w:rPr>
                <w:rFonts w:ascii="Calibri" w:hAnsi="Calibri" w:cs="Calibri"/>
                <w:lang w:val="en-GB"/>
              </w:rPr>
              <w:t xml:space="preserve"> a </w:t>
            </w:r>
            <w:proofErr w:type="spellStart"/>
            <w:r w:rsidRPr="009851F4">
              <w:rPr>
                <w:rFonts w:ascii="Calibri" w:hAnsi="Calibri" w:cs="Calibri"/>
                <w:lang w:val="en-GB"/>
              </w:rPr>
              <w:t>redevenţei</w:t>
            </w:r>
            <w:proofErr w:type="spellEnd"/>
            <w:r w:rsidRPr="009851F4">
              <w:rPr>
                <w:rFonts w:ascii="Calibri" w:hAnsi="Calibri" w:cs="Calibri"/>
                <w:lang w:val="en-GB"/>
              </w:rPr>
              <w:t xml:space="preserve"> </w:t>
            </w:r>
            <w:proofErr w:type="spellStart"/>
            <w:r w:rsidRPr="009851F4">
              <w:rPr>
                <w:rFonts w:ascii="Calibri" w:hAnsi="Calibri" w:cs="Calibri"/>
                <w:lang w:val="en-GB"/>
              </w:rPr>
              <w:t>şi</w:t>
            </w:r>
            <w:proofErr w:type="spellEnd"/>
            <w:r w:rsidRPr="009851F4">
              <w:rPr>
                <w:rFonts w:ascii="Calibri" w:hAnsi="Calibri" w:cs="Calibri"/>
                <w:lang w:val="en-GB"/>
              </w:rPr>
              <w:t xml:space="preserve"> </w:t>
            </w:r>
            <w:proofErr w:type="spellStart"/>
            <w:r w:rsidRPr="009851F4">
              <w:rPr>
                <w:rFonts w:ascii="Calibri" w:hAnsi="Calibri" w:cs="Calibri"/>
                <w:lang w:val="en-GB"/>
              </w:rPr>
              <w:t>alte</w:t>
            </w:r>
            <w:proofErr w:type="spellEnd"/>
            <w:r w:rsidRPr="009851F4">
              <w:rPr>
                <w:rFonts w:ascii="Calibri" w:hAnsi="Calibri" w:cs="Calibri"/>
                <w:lang w:val="en-GB"/>
              </w:rPr>
              <w:t xml:space="preserve"> </w:t>
            </w:r>
            <w:proofErr w:type="spellStart"/>
            <w:r w:rsidRPr="009851F4">
              <w:rPr>
                <w:rFonts w:ascii="Calibri" w:hAnsi="Calibri" w:cs="Calibri"/>
                <w:lang w:val="en-GB"/>
              </w:rPr>
              <w:t>clauze</w:t>
            </w:r>
            <w:proofErr w:type="spellEnd"/>
            <w:r w:rsidRPr="009851F4">
              <w:rPr>
                <w:rFonts w:ascii="Calibri" w:hAnsi="Calibri" w:cs="Calibri"/>
                <w:lang w:val="en-GB"/>
              </w:rPr>
              <w:t>.</w:t>
            </w:r>
          </w:p>
          <w:p w:rsidR="00E803CB" w:rsidRPr="009851F4" w:rsidRDefault="00E803CB" w:rsidP="00E803CB">
            <w:pPr>
              <w:tabs>
                <w:tab w:val="left" w:pos="0"/>
              </w:tabs>
              <w:jc w:val="both"/>
              <w:rPr>
                <w:rFonts w:ascii="Calibri" w:hAnsi="Calibri" w:cs="Calibri"/>
              </w:rPr>
            </w:pPr>
            <w:r w:rsidRPr="00B00E84">
              <w:rPr>
                <w:rFonts w:ascii="Calibri" w:hAnsi="Calibri" w:cs="Calibri"/>
                <w:bCs/>
                <w:lang w:val="en-GB"/>
              </w:rPr>
              <w:t xml:space="preserve">c) </w:t>
            </w:r>
            <w:proofErr w:type="spellStart"/>
            <w:r w:rsidRPr="00B00E84">
              <w:rPr>
                <w:rFonts w:ascii="Calibri" w:hAnsi="Calibri" w:cs="Calibri"/>
                <w:bCs/>
                <w:lang w:val="en-GB"/>
              </w:rPr>
              <w:t>Dreptul</w:t>
            </w:r>
            <w:proofErr w:type="spellEnd"/>
            <w:r w:rsidRPr="00B00E84">
              <w:rPr>
                <w:rFonts w:ascii="Calibri" w:hAnsi="Calibri" w:cs="Calibri"/>
                <w:bCs/>
                <w:lang w:val="en-GB"/>
              </w:rPr>
              <w:t xml:space="preserve"> de </w:t>
            </w:r>
            <w:proofErr w:type="spellStart"/>
            <w:r w:rsidRPr="00B00E84">
              <w:rPr>
                <w:rFonts w:ascii="Calibri" w:hAnsi="Calibri" w:cs="Calibri"/>
                <w:bCs/>
                <w:lang w:val="en-GB"/>
              </w:rPr>
              <w:t>superficie</w:t>
            </w:r>
            <w:proofErr w:type="spellEnd"/>
            <w:r>
              <w:rPr>
                <w:rFonts w:ascii="Calibri" w:hAnsi="Calibri" w:cs="Calibri"/>
                <w:b/>
                <w:bCs/>
                <w:lang w:val="en-GB"/>
              </w:rPr>
              <w:t xml:space="preserve"> -</w:t>
            </w:r>
            <w:r w:rsidRPr="009851F4">
              <w:rPr>
                <w:rFonts w:ascii="Calibri" w:hAnsi="Calibri" w:cs="Calibri"/>
                <w:b/>
                <w:bCs/>
                <w:lang w:val="en-GB"/>
              </w:rPr>
              <w:t xml:space="preserve"> </w:t>
            </w:r>
            <w:r w:rsidRPr="009851F4">
              <w:rPr>
                <w:rFonts w:ascii="Calibri" w:hAnsi="Calibri" w:cs="Calibri"/>
              </w:rPr>
              <w:t xml:space="preserve">contract de superficie care acoperă o perioadă de cel puțin 10 ani începând cu anul depunerii cererii de finanţare, corespunzătoare asigurării sustenabilității investiției şi care oferă dreptul titularului de </w:t>
            </w:r>
            <w:proofErr w:type="gramStart"/>
            <w:r w:rsidRPr="009851F4">
              <w:rPr>
                <w:rFonts w:ascii="Calibri" w:hAnsi="Calibri" w:cs="Calibri"/>
              </w:rPr>
              <w:t>a</w:t>
            </w:r>
            <w:proofErr w:type="gramEnd"/>
            <w:r w:rsidRPr="009851F4">
              <w:rPr>
                <w:rFonts w:ascii="Calibri" w:hAnsi="Calibri" w:cs="Calibri"/>
              </w:rPr>
              <w:t xml:space="preserve"> executa lucrările de construcție prevăzute prin proiect, în copie. </w:t>
            </w:r>
          </w:p>
          <w:p w:rsidR="00E803CB" w:rsidRPr="009851F4" w:rsidRDefault="00E803CB" w:rsidP="00E803CB">
            <w:pPr>
              <w:jc w:val="both"/>
              <w:rPr>
                <w:rFonts w:ascii="Calibri" w:hAnsi="Calibri"/>
              </w:rPr>
            </w:pPr>
            <w:r w:rsidRPr="00B00E84">
              <w:rPr>
                <w:rFonts w:ascii="Calibri" w:hAnsi="Calibri"/>
                <w:bCs/>
              </w:rPr>
              <w:t xml:space="preserve">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B00E84">
              <w:rPr>
                <w:rFonts w:ascii="Calibri" w:hAnsi="Calibri"/>
              </w:rPr>
              <w:t>în termen de valabilitate la data depunerii (emis</w:t>
            </w:r>
            <w:r w:rsidRPr="009851F4">
              <w:rPr>
                <w:rFonts w:ascii="Calibri" w:hAnsi="Calibri"/>
              </w:rPr>
              <w:t xml:space="preserve"> cu maxim 30 de zile înaintea depunerii proiectului) </w:t>
            </w:r>
          </w:p>
          <w:p w:rsidR="00E803CB" w:rsidRPr="009851F4" w:rsidRDefault="00E803CB" w:rsidP="00E803CB">
            <w:pPr>
              <w:jc w:val="both"/>
              <w:rPr>
                <w:rFonts w:ascii="Calibri" w:hAnsi="Calibri" w:cs="Arial"/>
                <w:bCs/>
                <w:noProof/>
                <w:lang w:val="fr-FR"/>
              </w:rPr>
            </w:pPr>
            <w:r w:rsidRPr="009851F4">
              <w:rPr>
                <w:rFonts w:ascii="Calibri" w:hAnsi="Calibri" w:cs="Arial"/>
                <w:bCs/>
                <w:noProof/>
                <w:lang w:val="fr-FR"/>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w:t>
            </w:r>
            <w:r w:rsidRPr="00B00E84">
              <w:rPr>
                <w:rFonts w:ascii="Calibri" w:hAnsi="Calibri" w:cs="Arial"/>
                <w:bCs/>
                <w:noProof/>
                <w:lang w:val="fr-FR"/>
              </w:rPr>
              <w:t>se vor prezenta înscrisuri valabile pentru o perioadă de cel putin 10 ani î</w:t>
            </w:r>
            <w:r w:rsidRPr="009851F4">
              <w:rPr>
                <w:rFonts w:ascii="Calibri" w:hAnsi="Calibri" w:cs="Arial"/>
                <w:bCs/>
                <w:noProof/>
                <w:lang w:val="fr-FR"/>
              </w:rPr>
              <w:t>ncepând cu anul depunerii cererii de finanţare care să certifice, după caz:</w:t>
            </w:r>
          </w:p>
          <w:p w:rsidR="00E803CB" w:rsidRPr="009851F4" w:rsidRDefault="00E803CB" w:rsidP="00E803CB">
            <w:pPr>
              <w:jc w:val="both"/>
              <w:rPr>
                <w:rFonts w:ascii="Calibri" w:hAnsi="Calibri" w:cs="Arial"/>
                <w:bCs/>
                <w:i/>
                <w:noProof/>
                <w:lang w:val="fr-FR"/>
              </w:rPr>
            </w:pPr>
            <w:r>
              <w:rPr>
                <w:rFonts w:ascii="Calibri" w:hAnsi="Calibri" w:cs="Arial"/>
                <w:bCs/>
                <w:noProof/>
                <w:lang w:val="fr-FR"/>
              </w:rPr>
              <w:t xml:space="preserve">a) </w:t>
            </w:r>
            <w:r w:rsidRPr="009851F4">
              <w:rPr>
                <w:rFonts w:ascii="Calibri" w:hAnsi="Calibri" w:cs="Arial"/>
                <w:bCs/>
                <w:i/>
                <w:noProof/>
                <w:lang w:val="fr-FR"/>
              </w:rPr>
              <w:t>dreptul de proprietate privată,</w:t>
            </w:r>
          </w:p>
          <w:p w:rsidR="00E803CB" w:rsidRPr="009851F4" w:rsidRDefault="00E803CB" w:rsidP="00E803CB">
            <w:pPr>
              <w:jc w:val="both"/>
              <w:rPr>
                <w:rFonts w:ascii="Calibri" w:hAnsi="Calibri" w:cs="Arial"/>
                <w:bCs/>
                <w:i/>
                <w:noProof/>
                <w:lang w:val="fr-FR"/>
              </w:rPr>
            </w:pPr>
            <w:r w:rsidRPr="009851F4">
              <w:rPr>
                <w:rFonts w:ascii="Calibri" w:hAnsi="Calibri" w:cs="Arial"/>
                <w:bCs/>
                <w:i/>
                <w:noProof/>
                <w:lang w:val="fr-FR"/>
              </w:rPr>
              <w:t>b)</w:t>
            </w:r>
            <w:r>
              <w:rPr>
                <w:rFonts w:ascii="Calibri" w:hAnsi="Calibri" w:cs="Arial"/>
                <w:bCs/>
                <w:i/>
                <w:noProof/>
                <w:lang w:val="fr-FR"/>
              </w:rPr>
              <w:t xml:space="preserve"> </w:t>
            </w:r>
            <w:r w:rsidRPr="009851F4">
              <w:rPr>
                <w:rFonts w:ascii="Calibri" w:hAnsi="Calibri" w:cs="Arial"/>
                <w:bCs/>
                <w:i/>
                <w:noProof/>
                <w:lang w:val="fr-FR"/>
              </w:rPr>
              <w:t>dreptul de concesiune,</w:t>
            </w:r>
          </w:p>
          <w:p w:rsidR="00E803CB" w:rsidRPr="009851F4" w:rsidRDefault="00E803CB" w:rsidP="00E803CB">
            <w:pPr>
              <w:jc w:val="both"/>
              <w:rPr>
                <w:rFonts w:ascii="Calibri" w:hAnsi="Calibri" w:cs="Arial"/>
                <w:bCs/>
                <w:noProof/>
                <w:lang w:val="fr-FR"/>
              </w:rPr>
            </w:pPr>
            <w:r w:rsidRPr="009851F4">
              <w:rPr>
                <w:rFonts w:ascii="Calibri" w:hAnsi="Calibri" w:cs="Arial"/>
                <w:bCs/>
                <w:i/>
                <w:noProof/>
                <w:lang w:val="fr-FR"/>
              </w:rPr>
              <w:t>c)</w:t>
            </w:r>
            <w:r>
              <w:rPr>
                <w:rFonts w:ascii="Calibri" w:hAnsi="Calibri" w:cs="Arial"/>
                <w:bCs/>
                <w:i/>
                <w:noProof/>
                <w:lang w:val="fr-FR"/>
              </w:rPr>
              <w:t xml:space="preserve"> </w:t>
            </w:r>
            <w:r w:rsidRPr="009851F4">
              <w:rPr>
                <w:rFonts w:ascii="Calibri" w:hAnsi="Calibri" w:cs="Arial"/>
                <w:bCs/>
                <w:i/>
                <w:noProof/>
                <w:lang w:val="fr-FR"/>
              </w:rPr>
              <w:t>dreptul de superficie,</w:t>
            </w:r>
            <w:r w:rsidRPr="009851F4">
              <w:rPr>
                <w:rFonts w:ascii="Calibri" w:hAnsi="Calibri" w:cs="Arial"/>
                <w:bCs/>
                <w:noProof/>
                <w:lang w:val="fr-FR"/>
              </w:rPr>
              <w:t xml:space="preserve"> </w:t>
            </w:r>
          </w:p>
          <w:p w:rsidR="00E803CB" w:rsidRPr="00B00E84" w:rsidRDefault="00E803CB" w:rsidP="00E803CB">
            <w:pPr>
              <w:jc w:val="both"/>
              <w:rPr>
                <w:rFonts w:ascii="Calibri" w:hAnsi="Calibri" w:cs="Arial"/>
                <w:bCs/>
                <w:i/>
                <w:noProof/>
                <w:lang w:val="fr-FR"/>
              </w:rPr>
            </w:pPr>
            <w:r w:rsidRPr="009851F4">
              <w:rPr>
                <w:rFonts w:ascii="Calibri" w:hAnsi="Calibri" w:cs="Arial"/>
                <w:bCs/>
                <w:noProof/>
                <w:lang w:val="fr-FR"/>
              </w:rPr>
              <w:t>d)</w:t>
            </w:r>
            <w:r>
              <w:rPr>
                <w:rFonts w:ascii="Calibri" w:hAnsi="Calibri" w:cs="Arial"/>
                <w:bCs/>
                <w:noProof/>
                <w:lang w:val="fr-FR"/>
              </w:rPr>
              <w:t xml:space="preserve"> </w:t>
            </w:r>
            <w:r>
              <w:rPr>
                <w:rFonts w:ascii="Calibri" w:hAnsi="Calibri" w:cs="Arial"/>
                <w:bCs/>
                <w:i/>
                <w:noProof/>
                <w:lang w:val="fr-FR"/>
              </w:rPr>
              <w:t>dreptul de uzufruct,</w:t>
            </w:r>
          </w:p>
          <w:p w:rsidR="00E803CB" w:rsidRPr="009851F4" w:rsidRDefault="00E803CB" w:rsidP="00E803CB">
            <w:pPr>
              <w:jc w:val="both"/>
              <w:rPr>
                <w:rFonts w:ascii="Calibri" w:hAnsi="Calibri" w:cs="Arial"/>
                <w:bCs/>
                <w:noProof/>
                <w:lang w:val="fr-FR"/>
              </w:rPr>
            </w:pPr>
            <w:r w:rsidRPr="009851F4">
              <w:rPr>
                <w:rFonts w:ascii="Calibri" w:hAnsi="Calibri" w:cs="Arial"/>
                <w:bCs/>
                <w:noProof/>
                <w:lang w:val="fr-FR"/>
              </w:rPr>
              <w:t>e)</w:t>
            </w:r>
            <w:r>
              <w:rPr>
                <w:rFonts w:ascii="Calibri" w:hAnsi="Calibri" w:cs="Arial"/>
                <w:bCs/>
                <w:noProof/>
                <w:lang w:val="fr-FR"/>
              </w:rPr>
              <w:t xml:space="preserve"> </w:t>
            </w:r>
            <w:r w:rsidRPr="00B00E84">
              <w:rPr>
                <w:rFonts w:ascii="Calibri" w:hAnsi="Calibri" w:cs="Arial"/>
                <w:bCs/>
                <w:i/>
                <w:noProof/>
                <w:lang w:val="fr-FR"/>
              </w:rPr>
              <w:t>dreptul de folosinţă c</w:t>
            </w:r>
            <w:r>
              <w:rPr>
                <w:rFonts w:ascii="Calibri" w:hAnsi="Calibri" w:cs="Arial"/>
                <w:bCs/>
                <w:i/>
                <w:noProof/>
                <w:lang w:val="fr-FR"/>
              </w:rPr>
              <w:t>u titlu gratuit,</w:t>
            </w:r>
          </w:p>
          <w:p w:rsidR="00E803CB" w:rsidRPr="009851F4" w:rsidRDefault="00E803CB" w:rsidP="00E803CB">
            <w:pPr>
              <w:jc w:val="both"/>
              <w:rPr>
                <w:rFonts w:ascii="Calibri" w:hAnsi="Calibri" w:cs="Arial"/>
                <w:bCs/>
                <w:noProof/>
                <w:lang w:val="fr-FR"/>
              </w:rPr>
            </w:pPr>
            <w:r>
              <w:rPr>
                <w:rFonts w:ascii="Calibri" w:hAnsi="Calibri" w:cs="Arial"/>
                <w:bCs/>
                <w:noProof/>
                <w:lang w:val="fr-FR"/>
              </w:rPr>
              <w:t xml:space="preserve">f) </w:t>
            </w:r>
            <w:r w:rsidRPr="00B00E84">
              <w:rPr>
                <w:rFonts w:ascii="Calibri" w:hAnsi="Calibri" w:cs="Arial"/>
                <w:bCs/>
                <w:i/>
                <w:noProof/>
                <w:lang w:val="fr-FR"/>
              </w:rPr>
              <w:t>împrumutul de folosință (comodat)</w:t>
            </w:r>
            <w:r>
              <w:rPr>
                <w:rFonts w:ascii="Calibri" w:hAnsi="Calibri" w:cs="Arial"/>
                <w:bCs/>
                <w:i/>
                <w:noProof/>
                <w:lang w:val="fr-FR"/>
              </w:rPr>
              <w:t>,</w:t>
            </w:r>
          </w:p>
          <w:p w:rsidR="00E803CB" w:rsidRPr="009851F4" w:rsidRDefault="00E803CB" w:rsidP="00E803CB">
            <w:pPr>
              <w:jc w:val="both"/>
              <w:rPr>
                <w:rFonts w:ascii="Calibri" w:hAnsi="Calibri" w:cs="Arial"/>
                <w:bCs/>
                <w:noProof/>
                <w:lang w:val="fr-FR"/>
              </w:rPr>
            </w:pPr>
            <w:r w:rsidRPr="009851F4">
              <w:rPr>
                <w:rFonts w:ascii="Calibri" w:hAnsi="Calibri" w:cs="Arial"/>
                <w:bCs/>
                <w:noProof/>
                <w:lang w:val="fr-FR"/>
              </w:rPr>
              <w:t>g)</w:t>
            </w:r>
            <w:r>
              <w:rPr>
                <w:rFonts w:ascii="Calibri" w:hAnsi="Calibri" w:cs="Arial"/>
                <w:bCs/>
                <w:noProof/>
                <w:lang w:val="fr-FR"/>
              </w:rPr>
              <w:t xml:space="preserve"> </w:t>
            </w:r>
            <w:r w:rsidRPr="00B00E84">
              <w:rPr>
                <w:rFonts w:ascii="Calibri" w:hAnsi="Calibri" w:cs="Arial"/>
                <w:bCs/>
                <w:i/>
                <w:noProof/>
                <w:lang w:val="fr-FR"/>
              </w:rPr>
              <w:t>dreptul de închiriere/locațiune</w:t>
            </w:r>
          </w:p>
          <w:p w:rsidR="00E803CB" w:rsidRPr="00B00E84" w:rsidRDefault="00E803CB" w:rsidP="00E803CB">
            <w:pPr>
              <w:jc w:val="both"/>
              <w:rPr>
                <w:rFonts w:ascii="Calibri" w:hAnsi="Calibri"/>
                <w:bCs/>
              </w:rPr>
            </w:pPr>
            <w:r w:rsidRPr="00B00E84">
              <w:rPr>
                <w:rFonts w:ascii="Calibri" w:hAnsi="Calibri"/>
                <w:bCs/>
              </w:rPr>
              <w:t>Înscrisurile menționate la punctul 3.2 se vor depune respectand una dintre cele 2 condi</w:t>
            </w:r>
            <w:r w:rsidRPr="00B00E84">
              <w:rPr>
                <w:rFonts w:ascii="Calibri" w:hAnsi="Calibri" w:cs="Calibri"/>
                <w:bCs/>
              </w:rPr>
              <w:t>ţ</w:t>
            </w:r>
            <w:r w:rsidRPr="00B00E84">
              <w:rPr>
                <w:rFonts w:ascii="Calibri" w:hAnsi="Calibri"/>
                <w:bCs/>
              </w:rPr>
              <w:t>ii (situa</w:t>
            </w:r>
            <w:r w:rsidRPr="00B00E84">
              <w:rPr>
                <w:rFonts w:ascii="Calibri" w:hAnsi="Calibri" w:cs="Calibri"/>
                <w:bCs/>
              </w:rPr>
              <w:t>ţ</w:t>
            </w:r>
            <w:r w:rsidRPr="00B00E84">
              <w:rPr>
                <w:rFonts w:ascii="Calibri" w:hAnsi="Calibri"/>
                <w:bCs/>
              </w:rPr>
              <w:t>ii) de mai jos:</w:t>
            </w:r>
          </w:p>
          <w:p w:rsidR="00E803CB" w:rsidRPr="00B00E84" w:rsidRDefault="00E803CB" w:rsidP="00E803CB">
            <w:pPr>
              <w:jc w:val="both"/>
              <w:rPr>
                <w:rFonts w:ascii="Calibri" w:hAnsi="Calibri"/>
                <w:bCs/>
              </w:rPr>
            </w:pPr>
            <w:r w:rsidRPr="00B00E84">
              <w:rPr>
                <w:rFonts w:ascii="Calibri" w:hAnsi="Calibri"/>
                <w:bCs/>
              </w:rPr>
              <w:t>A. vor fi însoțite de:</w:t>
            </w:r>
          </w:p>
          <w:p w:rsidR="00E803CB" w:rsidRPr="00B00E84" w:rsidRDefault="00E803CB" w:rsidP="00E803CB">
            <w:pPr>
              <w:jc w:val="both"/>
              <w:rPr>
                <w:rFonts w:ascii="Calibri" w:hAnsi="Calibri"/>
              </w:rPr>
            </w:pPr>
            <w:r w:rsidRPr="00B00E84">
              <w:rPr>
                <w:rFonts w:ascii="Calibri" w:hAnsi="Calibri"/>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B00E84">
              <w:rPr>
                <w:rFonts w:ascii="Calibri" w:hAnsi="Calibri"/>
              </w:rPr>
              <w:t>în</w:t>
            </w:r>
            <w:r w:rsidRPr="009851F4">
              <w:rPr>
                <w:rFonts w:ascii="Calibri" w:hAnsi="Calibri"/>
              </w:rPr>
              <w:t xml:space="preserve"> termen de valabilitate la data depunerii (emis cu maxim 30 de zile </w:t>
            </w:r>
            <w:r w:rsidRPr="00B00E84">
              <w:rPr>
                <w:rFonts w:ascii="Calibri" w:hAnsi="Calibri"/>
              </w:rPr>
              <w:t xml:space="preserve">înaintea depunerii proiectului) </w:t>
            </w:r>
          </w:p>
          <w:p w:rsidR="00E803CB" w:rsidRPr="00B00E84" w:rsidRDefault="00E803CB" w:rsidP="00E803CB">
            <w:pPr>
              <w:jc w:val="both"/>
              <w:rPr>
                <w:rFonts w:ascii="Calibri" w:hAnsi="Calibri"/>
              </w:rPr>
            </w:pPr>
            <w:r w:rsidRPr="00B00E84">
              <w:rPr>
                <w:rFonts w:ascii="Calibri" w:hAnsi="Calibri"/>
              </w:rPr>
              <w:t xml:space="preserve">SAU </w:t>
            </w:r>
          </w:p>
          <w:p w:rsidR="00E803CB" w:rsidRPr="00B00E84" w:rsidRDefault="00E803CB" w:rsidP="00E803CB">
            <w:pPr>
              <w:jc w:val="both"/>
              <w:rPr>
                <w:rFonts w:ascii="Calibri" w:hAnsi="Calibri"/>
              </w:rPr>
            </w:pPr>
            <w:r w:rsidRPr="00B00E84">
              <w:rPr>
                <w:rFonts w:ascii="Calibri" w:hAnsi="Calibri"/>
              </w:rPr>
              <w:t xml:space="preserve">B.  </w:t>
            </w:r>
            <w:r w:rsidRPr="00B00E84">
              <w:rPr>
                <w:rFonts w:ascii="Calibri" w:hAnsi="Calibri"/>
                <w:bCs/>
              </w:rPr>
              <w:t>vor fi incheiate în formă autentică de către un notar public</w:t>
            </w:r>
            <w:r w:rsidRPr="00B00E84">
              <w:rPr>
                <w:rFonts w:ascii="Calibri" w:hAnsi="Calibri"/>
              </w:rPr>
              <w:t xml:space="preserve"> sau emise de o autoritate publica sau dobandite printr-o hotarare judecatoreasca.</w:t>
            </w:r>
          </w:p>
          <w:p w:rsidR="00E803CB" w:rsidRPr="009851F4" w:rsidRDefault="00E803CB" w:rsidP="00E803CB">
            <w:pPr>
              <w:jc w:val="both"/>
              <w:rPr>
                <w:rFonts w:ascii="Calibri" w:hAnsi="Calibri"/>
              </w:rPr>
            </w:pPr>
            <w:r w:rsidRPr="009851F4">
              <w:rPr>
                <w:rFonts w:ascii="Calibri" w:hAnsi="Calibri"/>
              </w:rPr>
              <w:t xml:space="preserve">Atenţie! </w:t>
            </w:r>
          </w:p>
          <w:p w:rsidR="00E803CB" w:rsidRPr="009851F4" w:rsidRDefault="00E803CB" w:rsidP="00E803CB">
            <w:pPr>
              <w:jc w:val="both"/>
              <w:rPr>
                <w:rFonts w:ascii="Calibri" w:hAnsi="Calibri"/>
                <w:bCs/>
                <w:lang w:eastAsia="fr-FR"/>
              </w:rPr>
            </w:pPr>
            <w:r w:rsidRPr="009851F4">
              <w:rPr>
                <w:rFonts w:ascii="Calibri" w:hAnsi="Calibri"/>
              </w:rPr>
              <w:lastRenderedPageBreak/>
              <w:t xml:space="preserve">În situaţia în care imobilul pe care se execută investiţia nu este liber de sarcini (gajat pentru un credit) se va depune acordul creditorului privind execuţia investiţiei şi graficul de rambursare a creditului. </w:t>
            </w:r>
          </w:p>
        </w:tc>
        <w:tc>
          <w:tcPr>
            <w:tcW w:w="1418" w:type="dxa"/>
          </w:tcPr>
          <w:p w:rsidR="00E803CB" w:rsidRPr="00973B21" w:rsidRDefault="00E803CB" w:rsidP="00E803CB">
            <w:pPr>
              <w:pStyle w:val="ListParagraph"/>
              <w:overflowPunct w:val="0"/>
              <w:autoSpaceDE w:val="0"/>
              <w:autoSpaceDN w:val="0"/>
              <w:adjustRightInd w:val="0"/>
              <w:textAlignment w:val="baseline"/>
              <w:rPr>
                <w:bCs/>
                <w:lang w:val="ro-RO" w:eastAsia="fr-FR"/>
              </w:rPr>
            </w:pPr>
          </w:p>
        </w:tc>
        <w:tc>
          <w:tcPr>
            <w:tcW w:w="1275"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Pr="009851F4" w:rsidRDefault="00E803CB" w:rsidP="00E803CB">
            <w:pPr>
              <w:tabs>
                <w:tab w:val="left" w:pos="180"/>
              </w:tabs>
              <w:jc w:val="both"/>
              <w:rPr>
                <w:rFonts w:ascii="Calibri" w:hAnsi="Calibri"/>
                <w:bCs/>
                <w:lang w:val="fr-FR" w:eastAsia="fr-FR"/>
              </w:rPr>
            </w:pPr>
            <w:r w:rsidRPr="00B00E84">
              <w:rPr>
                <w:rFonts w:ascii="Calibri" w:hAnsi="Calibri"/>
                <w:bCs/>
                <w:lang w:eastAsia="fr-FR"/>
              </w:rPr>
              <w:lastRenderedPageBreak/>
              <w:t>Doc.</w:t>
            </w:r>
            <w:r w:rsidRPr="00B00E84">
              <w:rPr>
                <w:rFonts w:ascii="Calibri" w:hAnsi="Calibri" w:cs="Calibri"/>
                <w:bCs/>
                <w:lang w:eastAsia="fr-FR"/>
              </w:rPr>
              <w:t>4</w:t>
            </w:r>
            <w:r w:rsidRPr="00B00E84">
              <w:rPr>
                <w:rFonts w:ascii="Calibri" w:hAnsi="Calibri"/>
                <w:bCs/>
                <w:lang w:val="fr-FR" w:eastAsia="fr-FR"/>
              </w:rPr>
              <w:t xml:space="preserve">. </w:t>
            </w:r>
            <w:r w:rsidRPr="001642B5">
              <w:rPr>
                <w:rFonts w:ascii="Calibri" w:hAnsi="Calibri"/>
              </w:rPr>
              <w:t>Extras din Registrul agricol – în copie cu ştampila primăriei şi menţiunea "Conform cu originalul" pentru dovedirea calităţii de membru al gospodăriei agricole.</w:t>
            </w:r>
          </w:p>
        </w:tc>
        <w:tc>
          <w:tcPr>
            <w:tcW w:w="1418"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Pr="009851F4" w:rsidRDefault="00E803CB" w:rsidP="00E803CB">
            <w:pPr>
              <w:tabs>
                <w:tab w:val="left" w:pos="180"/>
              </w:tabs>
              <w:jc w:val="both"/>
              <w:rPr>
                <w:rFonts w:ascii="Calibri" w:hAnsi="Calibri"/>
              </w:rPr>
            </w:pPr>
            <w:r w:rsidRPr="00B00E84">
              <w:rPr>
                <w:rFonts w:ascii="Calibri" w:hAnsi="Calibri"/>
                <w:bCs/>
                <w:lang w:eastAsia="fr-FR"/>
              </w:rPr>
              <w:t>Doc.</w:t>
            </w:r>
            <w:r w:rsidRPr="00B00E84">
              <w:rPr>
                <w:rFonts w:ascii="Calibri" w:hAnsi="Calibri" w:cs="Arial"/>
              </w:rPr>
              <w:t>5.</w:t>
            </w:r>
            <w:r w:rsidRPr="009851F4">
              <w:rPr>
                <w:rFonts w:ascii="Calibri" w:hAnsi="Calibri" w:cs="Arial"/>
                <w:b/>
              </w:rPr>
              <w:t xml:space="preserve"> </w:t>
            </w:r>
            <w:r w:rsidRPr="009851F4">
              <w:rPr>
                <w:rFonts w:ascii="Calibri" w:hAnsi="Calibri"/>
              </w:rPr>
              <w:t>Copia actului de identitate pentru reprezentantul legal de proiect (asociat unic/asociat majoritar/administrator/</w:t>
            </w:r>
            <w:r w:rsidRPr="009851F4" w:rsidDel="00F86158">
              <w:rPr>
                <w:rFonts w:ascii="Calibri" w:hAnsi="Calibri"/>
              </w:rPr>
              <w:t xml:space="preserve"> </w:t>
            </w:r>
            <w:r w:rsidRPr="009851F4">
              <w:rPr>
                <w:rFonts w:ascii="Calibri" w:hAnsi="Calibri"/>
              </w:rPr>
              <w:t xml:space="preserve"> PFA, titular II, membru IF).</w:t>
            </w:r>
          </w:p>
        </w:tc>
        <w:tc>
          <w:tcPr>
            <w:tcW w:w="1418" w:type="dxa"/>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E803CB">
        <w:tc>
          <w:tcPr>
            <w:tcW w:w="5245" w:type="dxa"/>
          </w:tcPr>
          <w:p w:rsidR="00E803CB" w:rsidRPr="00B00E84" w:rsidRDefault="00E803CB" w:rsidP="00E803CB">
            <w:pPr>
              <w:tabs>
                <w:tab w:val="left" w:pos="180"/>
              </w:tabs>
              <w:ind w:firstLine="187"/>
              <w:jc w:val="both"/>
              <w:rPr>
                <w:rFonts w:ascii="Calibri" w:hAnsi="Calibri" w:cs="Arial"/>
                <w:noProof/>
                <w:lang w:bidi="en-US"/>
              </w:rPr>
            </w:pPr>
            <w:r w:rsidRPr="00B00E84">
              <w:rPr>
                <w:rFonts w:ascii="Calibri" w:hAnsi="Calibri"/>
                <w:bCs/>
                <w:lang w:eastAsia="fr-FR"/>
              </w:rPr>
              <w:t>Doc.</w:t>
            </w:r>
            <w:r w:rsidRPr="00B00E84">
              <w:rPr>
                <w:rFonts w:ascii="Calibri" w:hAnsi="Calibri" w:cs="Arial"/>
                <w:noProof/>
                <w:lang w:bidi="en-US"/>
              </w:rPr>
              <w:t>6. Document care atesta forma de organizare a solicitantului.</w:t>
            </w:r>
          </w:p>
          <w:p w:rsidR="00E803CB" w:rsidRPr="00B00E84" w:rsidRDefault="00E803CB" w:rsidP="00E803CB">
            <w:pPr>
              <w:tabs>
                <w:tab w:val="left" w:pos="426"/>
              </w:tabs>
              <w:ind w:firstLine="187"/>
              <w:jc w:val="both"/>
              <w:rPr>
                <w:rFonts w:ascii="Calibri" w:hAnsi="Calibri"/>
              </w:rPr>
            </w:pPr>
            <w:r w:rsidRPr="00B00E84">
              <w:rPr>
                <w:rFonts w:ascii="Calibri" w:hAnsi="Calibri"/>
                <w:bCs/>
                <w:lang w:eastAsia="fr-FR"/>
              </w:rPr>
              <w:t>Doc.</w:t>
            </w:r>
            <w:r w:rsidRPr="00B00E84">
              <w:rPr>
                <w:rFonts w:ascii="Calibri" w:hAnsi="Calibri" w:cs="Arial"/>
                <w:noProof/>
                <w:lang w:bidi="en-US"/>
              </w:rPr>
              <w:t>6.1 Hotarare judecatoreasca</w:t>
            </w:r>
            <w:r w:rsidRPr="00B00E84">
              <w:rPr>
                <w:rFonts w:ascii="Calibri" w:hAnsi="Calibri"/>
              </w:rPr>
              <w:t xml:space="preserve"> definitivă pronunţată pe baza actului de constituire și a statutului propriu în cazul Societăţilor agricole, însoțită de Statutul Societății agricole;</w:t>
            </w:r>
          </w:p>
          <w:p w:rsidR="00E803CB" w:rsidRPr="009851F4" w:rsidRDefault="00E803CB" w:rsidP="00E803CB">
            <w:pPr>
              <w:ind w:firstLine="187"/>
              <w:jc w:val="both"/>
              <w:rPr>
                <w:rFonts w:ascii="Calibri" w:hAnsi="Calibri"/>
                <w:bCs/>
                <w:lang w:eastAsia="fr-FR"/>
              </w:rPr>
            </w:pPr>
            <w:r w:rsidRPr="00B00E84">
              <w:rPr>
                <w:rFonts w:ascii="Calibri" w:hAnsi="Calibri"/>
                <w:bCs/>
                <w:lang w:eastAsia="fr-FR"/>
              </w:rPr>
              <w:t>Doc.</w:t>
            </w:r>
            <w:r w:rsidRPr="00B00E84">
              <w:rPr>
                <w:rFonts w:ascii="Calibri" w:hAnsi="Calibri"/>
              </w:rPr>
              <w:t>6.2 Act</w:t>
            </w:r>
            <w:r w:rsidRPr="009851F4">
              <w:rPr>
                <w:rFonts w:ascii="Calibri" w:hAnsi="Calibri"/>
              </w:rPr>
              <w:t xml:space="preserve"> constitutiv</w:t>
            </w:r>
            <w:r w:rsidRPr="009851F4">
              <w:rPr>
                <w:rFonts w:ascii="Calibri" w:hAnsi="Calibri"/>
                <w:color w:val="0070C0"/>
              </w:rPr>
              <w:t xml:space="preserve"> </w:t>
            </w:r>
            <w:r w:rsidRPr="009851F4">
              <w:rPr>
                <w:rFonts w:ascii="Calibri" w:hAnsi="Calibri"/>
              </w:rPr>
              <w:t>pentru Societatea cooperativă agricolă.</w:t>
            </w:r>
          </w:p>
        </w:tc>
        <w:tc>
          <w:tcPr>
            <w:tcW w:w="1418" w:type="dxa"/>
          </w:tcPr>
          <w:p w:rsidR="00E803CB" w:rsidRPr="00973B21" w:rsidRDefault="00E803CB" w:rsidP="00E803CB">
            <w:pPr>
              <w:pStyle w:val="ListParagraph"/>
              <w:overflowPunct w:val="0"/>
              <w:autoSpaceDE w:val="0"/>
              <w:autoSpaceDN w:val="0"/>
              <w:adjustRightInd w:val="0"/>
              <w:textAlignment w:val="baseline"/>
              <w:rPr>
                <w:bCs/>
                <w:lang w:val="ro-RO" w:eastAsia="fr-FR"/>
              </w:rPr>
            </w:pPr>
          </w:p>
        </w:tc>
        <w:tc>
          <w:tcPr>
            <w:tcW w:w="1275" w:type="dxa"/>
          </w:tcPr>
          <w:p w:rsidR="00E803CB" w:rsidRPr="00B56522"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23590E">
        <w:tc>
          <w:tcPr>
            <w:tcW w:w="5245" w:type="dxa"/>
          </w:tcPr>
          <w:p w:rsidR="00E803CB" w:rsidRPr="009851F4" w:rsidRDefault="00E803CB" w:rsidP="00E803CB">
            <w:pPr>
              <w:jc w:val="both"/>
              <w:rPr>
                <w:rFonts w:ascii="Calibri" w:hAnsi="Calibri" w:cs="Arial"/>
                <w:noProof/>
                <w:lang w:bidi="en-US"/>
              </w:rPr>
            </w:pPr>
            <w:r w:rsidRPr="00B00E84">
              <w:rPr>
                <w:rFonts w:ascii="Calibri" w:hAnsi="Calibri"/>
                <w:bCs/>
                <w:lang w:eastAsia="fr-FR"/>
              </w:rPr>
              <w:t>Doc.</w:t>
            </w:r>
            <w:r>
              <w:rPr>
                <w:rFonts w:ascii="Calibri" w:hAnsi="Calibri"/>
                <w:bCs/>
                <w:lang w:eastAsia="fr-FR"/>
              </w:rPr>
              <w:t>7</w:t>
            </w:r>
            <w:r w:rsidRPr="00B00E84">
              <w:rPr>
                <w:rFonts w:ascii="Calibri" w:hAnsi="Calibri" w:cs="Arial"/>
                <w:noProof/>
                <w:lang w:bidi="en-US"/>
              </w:rPr>
              <w:t>.</w:t>
            </w:r>
            <w:r w:rsidRPr="009851F4">
              <w:rPr>
                <w:rFonts w:ascii="Calibri" w:hAnsi="Calibri" w:cs="Arial"/>
                <w:noProof/>
                <w:lang w:bidi="en-US"/>
              </w:rPr>
              <w:t xml:space="preserve"> Declaraţie privind încadrarea întreprinderii în categoria întreprinderilor mici şi mijlocii (Anexa 6.1din Ghidul solicitantului) </w:t>
            </w:r>
          </w:p>
          <w:p w:rsidR="00E803CB" w:rsidRPr="009851F4" w:rsidRDefault="00E803CB" w:rsidP="00E803CB">
            <w:pPr>
              <w:jc w:val="both"/>
              <w:rPr>
                <w:rFonts w:ascii="Calibri" w:hAnsi="Calibri"/>
                <w:bCs/>
                <w:lang w:eastAsia="fr-FR"/>
              </w:rPr>
            </w:pPr>
            <w:r w:rsidRPr="009851F4">
              <w:rPr>
                <w:rFonts w:ascii="Calibri" w:hAnsi="Calibri" w:cs="Arial"/>
                <w:noProof/>
                <w:lang w:bidi="en-US"/>
              </w:rPr>
              <w:t>Aceasta trebuie să fie semnată de persoana autorizată să reprezinte întreprinderea.</w:t>
            </w:r>
          </w:p>
        </w:tc>
        <w:tc>
          <w:tcPr>
            <w:tcW w:w="1418"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vAlign w:val="center"/>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23590E">
        <w:tc>
          <w:tcPr>
            <w:tcW w:w="5245" w:type="dxa"/>
          </w:tcPr>
          <w:p w:rsidR="00E803CB" w:rsidRPr="009851F4" w:rsidRDefault="00E803CB" w:rsidP="00E803CB">
            <w:pPr>
              <w:tabs>
                <w:tab w:val="left" w:pos="321"/>
              </w:tabs>
              <w:jc w:val="both"/>
              <w:rPr>
                <w:rFonts w:ascii="Calibri" w:hAnsi="Calibri" w:cs="Arial"/>
                <w:noProof/>
                <w:lang w:bidi="en-US"/>
              </w:rPr>
            </w:pPr>
            <w:r w:rsidRPr="00B00E84">
              <w:rPr>
                <w:rFonts w:ascii="Calibri" w:hAnsi="Calibri"/>
                <w:bCs/>
                <w:lang w:eastAsia="fr-FR"/>
              </w:rPr>
              <w:t>Doc.</w:t>
            </w:r>
            <w:r>
              <w:rPr>
                <w:rFonts w:ascii="Calibri" w:hAnsi="Calibri"/>
                <w:bCs/>
                <w:lang w:eastAsia="fr-FR"/>
              </w:rPr>
              <w:t>8</w:t>
            </w:r>
            <w:r w:rsidRPr="00B00E84">
              <w:rPr>
                <w:rFonts w:ascii="Calibri" w:hAnsi="Calibri" w:cs="Arial"/>
                <w:noProof/>
                <w:color w:val="000000"/>
                <w:lang w:bidi="en-US"/>
              </w:rPr>
              <w:t>.</w:t>
            </w:r>
            <w:r w:rsidRPr="009851F4">
              <w:rPr>
                <w:rFonts w:ascii="Calibri" w:hAnsi="Calibri" w:cs="Arial"/>
                <w:noProof/>
                <w:color w:val="000000"/>
                <w:lang w:bidi="en-US"/>
              </w:rPr>
              <w:t xml:space="preserve"> Declaraţie pe propria răspundere a solicitantului privind respectarea regulii de cumul a ajutoarelor de minimis (Anexa 6.2 din Ghidul solicitantului)</w:t>
            </w:r>
          </w:p>
        </w:tc>
        <w:tc>
          <w:tcPr>
            <w:tcW w:w="1418"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vAlign w:val="center"/>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BF792E">
        <w:tc>
          <w:tcPr>
            <w:tcW w:w="5245" w:type="dxa"/>
          </w:tcPr>
          <w:p w:rsidR="00E803CB" w:rsidRPr="001642B5" w:rsidRDefault="00E803CB" w:rsidP="00E803CB">
            <w:pPr>
              <w:jc w:val="both"/>
              <w:rPr>
                <w:rFonts w:ascii="Calibri" w:hAnsi="Calibri"/>
                <w:bCs/>
                <w:lang w:eastAsia="fr-FR"/>
              </w:rPr>
            </w:pPr>
            <w:r w:rsidRPr="001642B5">
              <w:rPr>
                <w:rFonts w:ascii="Calibri" w:hAnsi="Calibri"/>
                <w:bCs/>
                <w:lang w:eastAsia="fr-FR"/>
              </w:rPr>
              <w:t>Doc</w:t>
            </w:r>
            <w:r>
              <w:rPr>
                <w:rFonts w:ascii="Calibri" w:hAnsi="Calibri"/>
                <w:bCs/>
                <w:lang w:eastAsia="fr-FR"/>
              </w:rPr>
              <w:t>.9</w:t>
            </w:r>
            <w:r w:rsidRPr="001642B5">
              <w:rPr>
                <w:rFonts w:ascii="Calibri" w:hAnsi="Calibri" w:cs="Arial"/>
                <w:noProof/>
                <w:lang w:bidi="en-US"/>
              </w:rPr>
              <w:t>. Certificat de urbanism/ Autorizaţie de construire pentru proiecte care prevăd construcţii, însoţit, dacă este cazul, de actul de transfer a dreptului şi obligaţiilor ce decurg din Certificatul de urbanism şi o copie a adresei de înştiinţare.</w:t>
            </w:r>
          </w:p>
        </w:tc>
        <w:tc>
          <w:tcPr>
            <w:tcW w:w="1418" w:type="dxa"/>
          </w:tcPr>
          <w:p w:rsidR="00E803CB" w:rsidRPr="001642B5" w:rsidRDefault="00E803CB" w:rsidP="00E803CB">
            <w:pPr>
              <w:pStyle w:val="ListParagraph"/>
              <w:overflowPunct w:val="0"/>
              <w:autoSpaceDE w:val="0"/>
              <w:autoSpaceDN w:val="0"/>
              <w:adjustRightInd w:val="0"/>
              <w:textAlignment w:val="baseline"/>
              <w:rPr>
                <w:bCs/>
                <w:lang w:val="ro-RO" w:eastAsia="fr-FR"/>
              </w:rPr>
            </w:pPr>
          </w:p>
        </w:tc>
        <w:tc>
          <w:tcPr>
            <w:tcW w:w="1275"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Pr="001642B5" w:rsidRDefault="00E803CB" w:rsidP="00E803CB">
            <w:pPr>
              <w:tabs>
                <w:tab w:val="left" w:pos="360"/>
              </w:tabs>
              <w:jc w:val="both"/>
              <w:rPr>
                <w:rFonts w:ascii="Calibri" w:hAnsi="Calibri" w:cs="Arial"/>
                <w:bCs/>
              </w:rPr>
            </w:pPr>
            <w:r w:rsidRPr="001642B5">
              <w:rPr>
                <w:rFonts w:ascii="Calibri" w:hAnsi="Calibri"/>
                <w:bCs/>
                <w:lang w:eastAsia="fr-FR"/>
              </w:rPr>
              <w:t>Doc.</w:t>
            </w:r>
            <w:r w:rsidRPr="001642B5">
              <w:rPr>
                <w:rFonts w:ascii="Calibri" w:hAnsi="Calibri" w:cs="Arial"/>
              </w:rPr>
              <w:t>1</w:t>
            </w:r>
            <w:r>
              <w:rPr>
                <w:rFonts w:ascii="Calibri" w:hAnsi="Calibri" w:cs="Arial"/>
              </w:rPr>
              <w:t>0</w:t>
            </w:r>
            <w:r w:rsidRPr="001642B5">
              <w:rPr>
                <w:rFonts w:ascii="Calibri" w:hAnsi="Calibri" w:cs="Arial"/>
              </w:rPr>
              <w:t>. Aviz specific privind amplasamentul şi funcţionarea obiectivului eliberat de ANT pentru construcţia/modernizarea sau extinderea structurilor de primire turistice cu functiuni de cazare sau restaurante clasificate conform Ordinului 65/2013 si in conformitate cu Ordonanţa de Urgenţă nr. 142 din 28 octombrie 2008.</w:t>
            </w:r>
          </w:p>
        </w:tc>
        <w:tc>
          <w:tcPr>
            <w:tcW w:w="1418" w:type="dxa"/>
          </w:tcPr>
          <w:p w:rsidR="00E803CB" w:rsidRPr="001642B5"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tcPr>
          <w:p w:rsidR="00E803CB" w:rsidRPr="001642B5"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Pr="009851F4" w:rsidRDefault="00E803CB" w:rsidP="00E803CB">
            <w:pPr>
              <w:tabs>
                <w:tab w:val="left" w:pos="360"/>
              </w:tabs>
              <w:jc w:val="both"/>
              <w:rPr>
                <w:rFonts w:ascii="Calibri" w:hAnsi="Calibri" w:cs="Arial"/>
              </w:rPr>
            </w:pPr>
            <w:r w:rsidRPr="00B00E84">
              <w:rPr>
                <w:rFonts w:ascii="Calibri" w:hAnsi="Calibri"/>
                <w:bCs/>
                <w:lang w:eastAsia="fr-FR"/>
              </w:rPr>
              <w:t>Doc.</w:t>
            </w:r>
            <w:r w:rsidRPr="00B00E84">
              <w:rPr>
                <w:rFonts w:ascii="Calibri" w:hAnsi="Calibri" w:cs="Arial"/>
                <w:noProof/>
              </w:rPr>
              <w:t>1</w:t>
            </w:r>
            <w:r>
              <w:rPr>
                <w:rFonts w:ascii="Calibri" w:hAnsi="Calibri" w:cs="Arial"/>
                <w:noProof/>
              </w:rPr>
              <w:t>1</w:t>
            </w:r>
            <w:r w:rsidRPr="00B00E84">
              <w:rPr>
                <w:rFonts w:ascii="Calibri" w:hAnsi="Calibri" w:cs="Arial"/>
                <w:noProof/>
              </w:rPr>
              <w:t xml:space="preserve">. </w:t>
            </w:r>
            <w:r w:rsidRPr="00B00E84">
              <w:rPr>
                <w:rFonts w:ascii="Calibri" w:hAnsi="Calibri" w:cs="Arial"/>
              </w:rPr>
              <w:t>Certificat de clasificare eliberat</w:t>
            </w:r>
            <w:r w:rsidRPr="009851F4">
              <w:rPr>
                <w:rFonts w:ascii="Calibri" w:hAnsi="Calibri" w:cs="Arial"/>
                <w:b/>
              </w:rPr>
              <w:t xml:space="preserve"> </w:t>
            </w:r>
            <w:r w:rsidRPr="009851F4">
              <w:rPr>
                <w:rFonts w:ascii="Calibri" w:hAnsi="Calibri" w:cs="Arial"/>
              </w:rPr>
              <w:t>de ANT pentru structura de primire turistică cu functiuni de cazare sau restaurante clasificate conform Ordinului 65/2013 si in conformitate cu Ordonanţa de Urgenţă nr. 142 din 28 octombrie 2008  (în cazul modernizării/extinderii).</w:t>
            </w:r>
          </w:p>
        </w:tc>
        <w:tc>
          <w:tcPr>
            <w:tcW w:w="1418"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8C3B93">
        <w:tc>
          <w:tcPr>
            <w:tcW w:w="5245" w:type="dxa"/>
          </w:tcPr>
          <w:p w:rsidR="00E803CB" w:rsidRPr="00B00E84" w:rsidDel="00AC2F4F" w:rsidRDefault="00E803CB" w:rsidP="00E803CB">
            <w:pPr>
              <w:tabs>
                <w:tab w:val="left" w:pos="360"/>
              </w:tabs>
              <w:jc w:val="both"/>
              <w:rPr>
                <w:rFonts w:ascii="Calibri" w:hAnsi="Calibri" w:cs="Arial"/>
                <w:noProof/>
              </w:rPr>
            </w:pPr>
            <w:r w:rsidRPr="00B00E84">
              <w:rPr>
                <w:rFonts w:ascii="Calibri" w:hAnsi="Calibri"/>
                <w:bCs/>
                <w:lang w:eastAsia="fr-FR"/>
              </w:rPr>
              <w:t>Doc.</w:t>
            </w:r>
            <w:r w:rsidRPr="00B00E84">
              <w:rPr>
                <w:rFonts w:ascii="Calibri" w:hAnsi="Calibri" w:cs="Arial"/>
                <w:noProof/>
              </w:rPr>
              <w:t>1</w:t>
            </w:r>
            <w:r>
              <w:rPr>
                <w:rFonts w:ascii="Calibri" w:hAnsi="Calibri" w:cs="Arial"/>
                <w:noProof/>
              </w:rPr>
              <w:t>2</w:t>
            </w:r>
            <w:r w:rsidRPr="00B00E84">
              <w:rPr>
                <w:rFonts w:ascii="Calibri" w:hAnsi="Calibri" w:cs="Arial"/>
                <w:noProof/>
              </w:rPr>
              <w:t>. Declaratie pe propria raspundere privind neincadrarea in categoria firmelor in dificultate, semnată de persoana autorizată să reprezinte intreprinderea, conform legii.</w:t>
            </w:r>
          </w:p>
        </w:tc>
        <w:tc>
          <w:tcPr>
            <w:tcW w:w="1418" w:type="dxa"/>
            <w:vAlign w:val="center"/>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530181">
        <w:tc>
          <w:tcPr>
            <w:tcW w:w="5245" w:type="dxa"/>
          </w:tcPr>
          <w:p w:rsidR="00E803CB" w:rsidRPr="00B00E84" w:rsidRDefault="00E803CB" w:rsidP="00E803CB">
            <w:pPr>
              <w:tabs>
                <w:tab w:val="left" w:pos="360"/>
              </w:tabs>
              <w:jc w:val="both"/>
              <w:rPr>
                <w:rFonts w:ascii="Calibri" w:hAnsi="Calibri"/>
                <w:bCs/>
                <w:lang w:eastAsia="fr-FR"/>
              </w:rPr>
            </w:pPr>
            <w:r>
              <w:rPr>
                <w:rFonts w:ascii="Calibri" w:hAnsi="Calibri"/>
                <w:bCs/>
                <w:lang w:eastAsia="fr-FR"/>
              </w:rPr>
              <w:t>Doc.13</w:t>
            </w:r>
            <w:r w:rsidRPr="00B00E84">
              <w:rPr>
                <w:rFonts w:ascii="Calibri" w:hAnsi="Calibri"/>
                <w:bCs/>
                <w:lang w:eastAsia="fr-FR"/>
              </w:rPr>
              <w:t>. Declaraţie pe propria răspundere a solicitantului ca nu a beneficiat de servicii de consiliere prin M 02 (Anexa 6.4 din Ghidul solicitantului)</w:t>
            </w:r>
          </w:p>
        </w:tc>
        <w:tc>
          <w:tcPr>
            <w:tcW w:w="1418" w:type="dxa"/>
            <w:vAlign w:val="center"/>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tcPr>
          <w:p w:rsidR="00E803CB" w:rsidRPr="00973B21" w:rsidRDefault="00E803CB" w:rsidP="00E803CB">
            <w:pPr>
              <w:pStyle w:val="ListParagraph"/>
              <w:overflowPunct w:val="0"/>
              <w:autoSpaceDE w:val="0"/>
              <w:autoSpaceDN w:val="0"/>
              <w:adjustRightInd w:val="0"/>
              <w:textAlignment w:val="baseline"/>
              <w:rPr>
                <w:bCs/>
                <w:lang w:val="ro-RO" w:eastAsia="fr-FR"/>
              </w:rPr>
            </w:pPr>
          </w:p>
        </w:tc>
      </w:tr>
      <w:tr w:rsidR="00E803CB" w:rsidRPr="00862289" w:rsidTr="00E803CB">
        <w:tc>
          <w:tcPr>
            <w:tcW w:w="5245" w:type="dxa"/>
          </w:tcPr>
          <w:p w:rsidR="00E803CB" w:rsidRPr="009851F4" w:rsidRDefault="00E803CB" w:rsidP="00E803CB">
            <w:pPr>
              <w:tabs>
                <w:tab w:val="left" w:pos="180"/>
              </w:tabs>
              <w:jc w:val="both"/>
              <w:rPr>
                <w:rFonts w:ascii="Calibri" w:hAnsi="Calibri"/>
                <w:bCs/>
                <w:lang w:eastAsia="fr-FR"/>
              </w:rPr>
            </w:pPr>
            <w:r>
              <w:rPr>
                <w:rFonts w:ascii="Calibri" w:hAnsi="Calibri"/>
                <w:bCs/>
                <w:lang w:eastAsia="fr-FR"/>
              </w:rPr>
              <w:t>Doc.</w:t>
            </w:r>
            <w:r w:rsidRPr="00B00E84">
              <w:rPr>
                <w:rFonts w:ascii="Calibri" w:hAnsi="Calibri" w:cs="Arial"/>
                <w:bCs/>
              </w:rPr>
              <w:t>1</w:t>
            </w:r>
            <w:r>
              <w:rPr>
                <w:rFonts w:ascii="Calibri" w:hAnsi="Calibri" w:cs="Arial"/>
                <w:bCs/>
              </w:rPr>
              <w:t>4</w:t>
            </w:r>
            <w:r w:rsidRPr="00B00E84">
              <w:rPr>
                <w:rFonts w:ascii="Calibri" w:hAnsi="Calibri"/>
                <w:bCs/>
                <w:lang w:eastAsia="fr-FR"/>
              </w:rPr>
              <w:t>.</w:t>
            </w:r>
            <w:r w:rsidRPr="009851F4">
              <w:rPr>
                <w:rFonts w:ascii="Calibri" w:hAnsi="Calibri"/>
                <w:bCs/>
                <w:lang w:eastAsia="fr-FR"/>
              </w:rPr>
              <w:t xml:space="preserve"> Declaratie expert contabil din care sa reiasa ca solicitantul in anul precedent depunerii Cererii de </w:t>
            </w:r>
            <w:r w:rsidRPr="009851F4">
              <w:rPr>
                <w:rFonts w:ascii="Calibri" w:hAnsi="Calibri"/>
                <w:bCs/>
                <w:lang w:eastAsia="fr-FR"/>
              </w:rPr>
              <w:lastRenderedPageBreak/>
              <w:t>Finantare a obtinut venituri de exploatare, iar veniturile din activitatile agricole reprezinta cel putin 50% din total venituri din exploatare ale solicitantului.</w:t>
            </w:r>
          </w:p>
        </w:tc>
        <w:tc>
          <w:tcPr>
            <w:tcW w:w="1418"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tcPr>
          <w:p w:rsidR="00E803CB" w:rsidRPr="00973B21"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Pr="009851F4" w:rsidRDefault="00E803CB" w:rsidP="00E803CB">
            <w:pPr>
              <w:rPr>
                <w:rFonts w:ascii="Calibri" w:hAnsi="Calibri" w:cs="Arial"/>
                <w:bCs/>
              </w:rPr>
            </w:pPr>
            <w:r w:rsidRPr="00B00E84">
              <w:rPr>
                <w:rFonts w:ascii="Calibri" w:hAnsi="Calibri"/>
                <w:bCs/>
                <w:lang w:eastAsia="fr-FR"/>
              </w:rPr>
              <w:t>Doc.</w:t>
            </w:r>
            <w:r>
              <w:rPr>
                <w:rFonts w:ascii="Calibri" w:hAnsi="Calibri"/>
                <w:bCs/>
                <w:lang w:eastAsia="fr-FR"/>
              </w:rPr>
              <w:t>15</w:t>
            </w:r>
            <w:r w:rsidRPr="009851F4">
              <w:rPr>
                <w:rFonts w:ascii="Calibri" w:hAnsi="Calibri" w:cs="Arial"/>
                <w:bCs/>
              </w:rPr>
              <w:t xml:space="preserve"> Alte documente (dupa caz)</w:t>
            </w:r>
          </w:p>
        </w:tc>
        <w:tc>
          <w:tcPr>
            <w:tcW w:w="1418"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E803CB">
        <w:tc>
          <w:tcPr>
            <w:tcW w:w="5245" w:type="dxa"/>
          </w:tcPr>
          <w:p w:rsidR="00E803CB" w:rsidRPr="009851F4" w:rsidRDefault="00E803CB" w:rsidP="00E803CB">
            <w:pPr>
              <w:rPr>
                <w:rFonts w:ascii="Calibri" w:hAnsi="Calibri" w:cs="Arial"/>
                <w:bCs/>
              </w:rPr>
            </w:pPr>
            <w:r>
              <w:rPr>
                <w:rFonts w:ascii="Calibri" w:hAnsi="Calibri" w:cs="Arial"/>
                <w:bCs/>
              </w:rPr>
              <w:t>15.1 Certificat ONRC</w:t>
            </w:r>
          </w:p>
        </w:tc>
        <w:tc>
          <w:tcPr>
            <w:tcW w:w="1418" w:type="dxa"/>
          </w:tcPr>
          <w:p w:rsidR="00E803CB" w:rsidRPr="00745750"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E803CB">
        <w:tc>
          <w:tcPr>
            <w:tcW w:w="5245" w:type="dxa"/>
          </w:tcPr>
          <w:p w:rsidR="00E803CB" w:rsidRDefault="00E803CB" w:rsidP="00E803CB">
            <w:pPr>
              <w:rPr>
                <w:rFonts w:ascii="Calibri" w:hAnsi="Calibri" w:cs="Arial"/>
                <w:bCs/>
              </w:rPr>
            </w:pPr>
            <w:r>
              <w:rPr>
                <w:rFonts w:ascii="Calibri" w:hAnsi="Calibri" w:cs="Arial"/>
                <w:bCs/>
              </w:rPr>
              <w:t>15.2 Certificat de inregistrare (CUI)</w:t>
            </w:r>
          </w:p>
        </w:tc>
        <w:tc>
          <w:tcPr>
            <w:tcW w:w="1418" w:type="dxa"/>
          </w:tcPr>
          <w:p w:rsidR="00E803CB" w:rsidRPr="00745750"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E803CB">
        <w:tc>
          <w:tcPr>
            <w:tcW w:w="5245" w:type="dxa"/>
          </w:tcPr>
          <w:p w:rsidR="00E803CB" w:rsidRDefault="00E803CB" w:rsidP="00E803CB">
            <w:pPr>
              <w:rPr>
                <w:rFonts w:ascii="Calibri" w:hAnsi="Calibri" w:cs="Arial"/>
                <w:bCs/>
              </w:rPr>
            </w:pPr>
            <w:r>
              <w:rPr>
                <w:rFonts w:ascii="Calibri" w:hAnsi="Calibri" w:cs="Arial"/>
                <w:bCs/>
              </w:rPr>
              <w:t>15.3 Acte constitutive</w:t>
            </w:r>
          </w:p>
        </w:tc>
        <w:tc>
          <w:tcPr>
            <w:tcW w:w="1418" w:type="dxa"/>
          </w:tcPr>
          <w:p w:rsidR="00E803CB" w:rsidRPr="00745750"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r>
      <w:tr w:rsidR="00E803CB" w:rsidRPr="00862289" w:rsidTr="00E803CB">
        <w:tc>
          <w:tcPr>
            <w:tcW w:w="5245" w:type="dxa"/>
          </w:tcPr>
          <w:p w:rsidR="00E803CB" w:rsidRPr="00B87796" w:rsidRDefault="00E803CB" w:rsidP="00E803CB">
            <w:pPr>
              <w:pStyle w:val="NoSpacing"/>
              <w:rPr>
                <w:rFonts w:cs="Calibri"/>
                <w:bCs/>
                <w:noProof/>
                <w:lang w:eastAsia="fr-FR"/>
              </w:rPr>
            </w:pPr>
            <w:r>
              <w:rPr>
                <w:rFonts w:cs="Calibri"/>
                <w:bCs/>
                <w:noProof/>
                <w:lang w:eastAsia="fr-FR"/>
              </w:rPr>
              <w:t>15</w:t>
            </w:r>
            <w:r w:rsidRPr="00B87796">
              <w:rPr>
                <w:rFonts w:cs="Calibri"/>
                <w:bCs/>
                <w:noProof/>
                <w:lang w:eastAsia="fr-FR"/>
              </w:rPr>
              <w:t>.</w:t>
            </w:r>
            <w:r>
              <w:rPr>
                <w:rFonts w:cs="Calibri"/>
                <w:bCs/>
                <w:noProof/>
                <w:lang w:eastAsia="fr-FR"/>
              </w:rPr>
              <w:t>4</w:t>
            </w:r>
            <w:r w:rsidRPr="00B87796">
              <w:rPr>
                <w:rFonts w:cs="Calibri"/>
                <w:bCs/>
                <w:noProof/>
                <w:lang w:eastAsia="fr-FR"/>
              </w:rPr>
              <w:t xml:space="preserve"> Mandat depunere proiect la OJFIR</w:t>
            </w:r>
          </w:p>
        </w:tc>
        <w:tc>
          <w:tcPr>
            <w:tcW w:w="1418" w:type="dxa"/>
          </w:tcPr>
          <w:p w:rsidR="00E803CB" w:rsidRPr="00745750"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c>
          <w:tcPr>
            <w:tcW w:w="1275" w:type="dxa"/>
          </w:tcPr>
          <w:p w:rsidR="00E803CB" w:rsidRPr="0021568D" w:rsidRDefault="00E803CB" w:rsidP="00E803CB">
            <w:pPr>
              <w:pStyle w:val="ListParagraph"/>
              <w:overflowPunct w:val="0"/>
              <w:autoSpaceDE w:val="0"/>
              <w:autoSpaceDN w:val="0"/>
              <w:adjustRightInd w:val="0"/>
              <w:textAlignment w:val="baseline"/>
              <w:rPr>
                <w:bCs/>
                <w:lang w:val="ro-RO" w:eastAsia="fr-FR"/>
              </w:rPr>
            </w:pPr>
          </w:p>
        </w:tc>
      </w:tr>
      <w:tr w:rsidR="00E803CB" w:rsidRPr="00862289" w:rsidTr="00E803CB">
        <w:tc>
          <w:tcPr>
            <w:tcW w:w="5245" w:type="dxa"/>
          </w:tcPr>
          <w:p w:rsidR="00E803CB" w:rsidRDefault="00E803CB" w:rsidP="00E803CB">
            <w:pPr>
              <w:rPr>
                <w:rFonts w:ascii="Calibri" w:hAnsi="Calibri" w:cs="Arial"/>
                <w:bCs/>
              </w:rPr>
            </w:pPr>
            <w:r>
              <w:rPr>
                <w:rFonts w:ascii="Calibri" w:hAnsi="Calibri" w:cs="Arial"/>
                <w:bCs/>
              </w:rPr>
              <w:t>15.5 Documente emise de primaria locala din care rezulta ca investitia se face in conformitate cu planul urbanistic general (pentru investitiile care prevad lucrari de constructii)</w:t>
            </w:r>
          </w:p>
        </w:tc>
        <w:tc>
          <w:tcPr>
            <w:tcW w:w="1418" w:type="dxa"/>
          </w:tcPr>
          <w:p w:rsidR="00E803CB" w:rsidRPr="00745750" w:rsidRDefault="00E803CB" w:rsidP="00E803CB">
            <w:pPr>
              <w:pStyle w:val="ListParagraph"/>
              <w:overflowPunct w:val="0"/>
              <w:autoSpaceDE w:val="0"/>
              <w:autoSpaceDN w:val="0"/>
              <w:adjustRightInd w:val="0"/>
              <w:textAlignment w:val="baseline"/>
              <w:rPr>
                <w:bCs/>
                <w:lang w:val="ro-RO" w:eastAsia="fr-FR"/>
              </w:rPr>
            </w:pPr>
          </w:p>
        </w:tc>
        <w:tc>
          <w:tcPr>
            <w:tcW w:w="1275" w:type="dxa"/>
          </w:tcPr>
          <w:p w:rsidR="00E803CB" w:rsidRPr="00745750"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Default="00E803CB" w:rsidP="00E803CB">
            <w:pPr>
              <w:rPr>
                <w:rFonts w:ascii="Calibri" w:hAnsi="Calibri" w:cs="Arial"/>
                <w:bCs/>
              </w:rPr>
            </w:pPr>
            <w:r>
              <w:rPr>
                <w:rFonts w:ascii="Calibri" w:hAnsi="Calibri" w:cs="Arial"/>
                <w:bCs/>
              </w:rPr>
              <w:t xml:space="preserve">15.6 </w:t>
            </w:r>
            <w:r w:rsidRPr="0021568D">
              <w:rPr>
                <w:rFonts w:ascii="Calibri" w:hAnsi="Calibri" w:cs="Calibri"/>
                <w:bCs/>
                <w:noProof/>
                <w:lang w:eastAsia="fr-FR"/>
              </w:rPr>
              <w:t>Dovada inregistrarii solicitantului la APIA</w:t>
            </w:r>
          </w:p>
        </w:tc>
        <w:tc>
          <w:tcPr>
            <w:tcW w:w="1418" w:type="dxa"/>
          </w:tcPr>
          <w:p w:rsidR="00E803CB" w:rsidRPr="00745750" w:rsidRDefault="00E803CB" w:rsidP="00E803CB">
            <w:pPr>
              <w:pStyle w:val="ListParagraph"/>
              <w:overflowPunct w:val="0"/>
              <w:autoSpaceDE w:val="0"/>
              <w:autoSpaceDN w:val="0"/>
              <w:adjustRightInd w:val="0"/>
              <w:textAlignment w:val="baseline"/>
              <w:rPr>
                <w:bCs/>
                <w:lang w:val="ro-RO" w:eastAsia="fr-FR"/>
              </w:rPr>
            </w:pPr>
          </w:p>
        </w:tc>
        <w:tc>
          <w:tcPr>
            <w:tcW w:w="1275" w:type="dxa"/>
          </w:tcPr>
          <w:p w:rsidR="00E803CB" w:rsidRPr="0021568D"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r w:rsidR="00E803CB" w:rsidRPr="00862289" w:rsidTr="00E803CB">
        <w:tc>
          <w:tcPr>
            <w:tcW w:w="5245" w:type="dxa"/>
          </w:tcPr>
          <w:p w:rsidR="00E803CB" w:rsidRDefault="00E803CB" w:rsidP="00E803CB">
            <w:pPr>
              <w:rPr>
                <w:rFonts w:ascii="Calibri" w:hAnsi="Calibri" w:cs="Arial"/>
                <w:bCs/>
              </w:rPr>
            </w:pPr>
            <w:r>
              <w:rPr>
                <w:rFonts w:ascii="Calibri" w:hAnsi="Calibri" w:cs="Arial"/>
                <w:bCs/>
              </w:rPr>
              <w:t xml:space="preserve">15.7 Alte documente necesare pentru indeplinirea criteriilor de eligibilitate si selectie </w:t>
            </w:r>
          </w:p>
        </w:tc>
        <w:tc>
          <w:tcPr>
            <w:tcW w:w="1418" w:type="dxa"/>
          </w:tcPr>
          <w:p w:rsidR="00E803CB" w:rsidRPr="009851F4" w:rsidRDefault="00E803CB" w:rsidP="00E803CB">
            <w:pPr>
              <w:overflowPunct w:val="0"/>
              <w:autoSpaceDE w:val="0"/>
              <w:autoSpaceDN w:val="0"/>
              <w:adjustRightInd w:val="0"/>
              <w:jc w:val="center"/>
              <w:textAlignment w:val="baseline"/>
              <w:rPr>
                <w:rFonts w:ascii="Calibri" w:hAnsi="Calibri"/>
                <w:bCs/>
                <w:lang w:eastAsia="fr-FR"/>
              </w:rPr>
            </w:pPr>
          </w:p>
        </w:tc>
        <w:tc>
          <w:tcPr>
            <w:tcW w:w="1275" w:type="dxa"/>
          </w:tcPr>
          <w:p w:rsidR="00E803CB" w:rsidRPr="00745750" w:rsidRDefault="00E803CB" w:rsidP="00E803CB">
            <w:pPr>
              <w:pStyle w:val="ListParagraph"/>
              <w:numPr>
                <w:ilvl w:val="0"/>
                <w:numId w:val="6"/>
              </w:numPr>
              <w:overflowPunct w:val="0"/>
              <w:autoSpaceDE w:val="0"/>
              <w:autoSpaceDN w:val="0"/>
              <w:adjustRightInd w:val="0"/>
              <w:contextualSpacing/>
              <w:jc w:val="center"/>
              <w:textAlignment w:val="baseline"/>
              <w:rPr>
                <w:bCs/>
                <w:lang w:val="ro-RO" w:eastAsia="fr-FR"/>
              </w:rPr>
            </w:pPr>
          </w:p>
        </w:tc>
      </w:tr>
    </w:tbl>
    <w:p w:rsidR="00862289" w:rsidRDefault="00862289" w:rsidP="00B372AC"/>
    <w:p w:rsidR="00862289" w:rsidRPr="00FB56D4" w:rsidRDefault="00D07436" w:rsidP="00B372AC">
      <w:pPr>
        <w:rPr>
          <w:rFonts w:cstheme="minorHAnsi"/>
          <w:b/>
          <w:i/>
        </w:rPr>
      </w:pPr>
      <w:r>
        <w:t xml:space="preserve"> </w:t>
      </w:r>
      <w:r w:rsidRPr="00D07436">
        <w:rPr>
          <w:b/>
          <w:i/>
        </w:rPr>
        <w:t xml:space="preserve">7.Cerintele de conformitate si eligibilitate pe care trebuie sa le indeplineasca solicitantul, inclusiv </w:t>
      </w:r>
      <w:r w:rsidRPr="00FB56D4">
        <w:rPr>
          <w:rFonts w:cstheme="minorHAnsi"/>
          <w:b/>
          <w:i/>
        </w:rPr>
        <w:t>metodologia de verificare a acestora</w:t>
      </w:r>
    </w:p>
    <w:p w:rsidR="000117EC" w:rsidRDefault="00BC1195" w:rsidP="00BC1195">
      <w:pPr>
        <w:pStyle w:val="ListParagraph"/>
        <w:numPr>
          <w:ilvl w:val="0"/>
          <w:numId w:val="10"/>
        </w:numPr>
        <w:spacing w:after="0" w:line="240" w:lineRule="auto"/>
        <w:contextualSpacing/>
        <w:jc w:val="both"/>
      </w:pPr>
      <w:proofErr w:type="spellStart"/>
      <w:r w:rsidRPr="00BC1195">
        <w:t>Solicitantul</w:t>
      </w:r>
      <w:proofErr w:type="spellEnd"/>
      <w:r w:rsidRPr="00BC1195">
        <w:t xml:space="preserve"> </w:t>
      </w:r>
      <w:proofErr w:type="spellStart"/>
      <w:r w:rsidRPr="00BC1195">
        <w:t>trebuie</w:t>
      </w:r>
      <w:proofErr w:type="spellEnd"/>
      <w:r w:rsidRPr="00BC1195">
        <w:t xml:space="preserve"> </w:t>
      </w:r>
      <w:proofErr w:type="spellStart"/>
      <w:r w:rsidRPr="00BC1195">
        <w:t>să</w:t>
      </w:r>
      <w:proofErr w:type="spellEnd"/>
      <w:r w:rsidRPr="00BC1195">
        <w:t xml:space="preserve"> se încadreze în categoria beneficiarilor eligibili</w:t>
      </w:r>
      <w:r>
        <w:t>:</w:t>
      </w:r>
    </w:p>
    <w:p w:rsidR="00BC1195" w:rsidRPr="00A607E5" w:rsidRDefault="00BC1195" w:rsidP="00BC1195">
      <w:pPr>
        <w:pStyle w:val="ListParagraph"/>
        <w:numPr>
          <w:ilvl w:val="0"/>
          <w:numId w:val="5"/>
        </w:numPr>
        <w:spacing w:after="0"/>
        <w:ind w:left="357" w:hanging="357"/>
        <w:contextualSpacing/>
        <w:jc w:val="both"/>
        <w:rPr>
          <w:rFonts w:asciiTheme="minorHAnsi" w:hAnsiTheme="minorHAnsi" w:cstheme="minorHAnsi"/>
          <w:lang w:val="ro-RO"/>
        </w:rPr>
      </w:pPr>
      <w:r w:rsidRPr="00A607E5">
        <w:rPr>
          <w:rFonts w:asciiTheme="minorHAnsi" w:hAnsiTheme="minorHAnsi" w:cstheme="minorHAnsi"/>
          <w:lang w:val="ro-RO"/>
        </w:rPr>
        <w:t>Microintreprinderile și intreprinderile mici care-si desfasoara activitatea în baza codurilor CAEN eligibile</w:t>
      </w:r>
    </w:p>
    <w:p w:rsidR="00BC1195" w:rsidRPr="00A607E5" w:rsidRDefault="00BC1195" w:rsidP="00BC1195">
      <w:pPr>
        <w:pStyle w:val="ListParagraph"/>
        <w:numPr>
          <w:ilvl w:val="0"/>
          <w:numId w:val="5"/>
        </w:numPr>
        <w:spacing w:after="0"/>
        <w:ind w:left="357" w:hanging="357"/>
        <w:contextualSpacing/>
        <w:jc w:val="both"/>
        <w:rPr>
          <w:rFonts w:asciiTheme="minorHAnsi" w:hAnsiTheme="minorHAnsi" w:cstheme="minorHAnsi"/>
          <w:lang w:val="ro-RO"/>
        </w:rPr>
      </w:pPr>
      <w:r w:rsidRPr="00A607E5">
        <w:rPr>
          <w:rFonts w:asciiTheme="minorHAnsi" w:hAnsiTheme="minorHAnsi" w:cstheme="minorHAnsi"/>
          <w:lang w:val="ro-RO"/>
        </w:rPr>
        <w:t>Fermieri sau microintreprinderi care-si desfasoara activitatea intr-un domeniul agricol și doresc sa depuna un proiect pentru domeniul non-agricol</w:t>
      </w:r>
    </w:p>
    <w:p w:rsidR="00BC1195" w:rsidRPr="00A607E5" w:rsidRDefault="00BC1195" w:rsidP="00BC1195">
      <w:pPr>
        <w:pStyle w:val="ListParagraph"/>
        <w:numPr>
          <w:ilvl w:val="0"/>
          <w:numId w:val="5"/>
        </w:numPr>
        <w:spacing w:after="0"/>
        <w:ind w:left="357" w:hanging="357"/>
        <w:contextualSpacing/>
        <w:rPr>
          <w:rFonts w:asciiTheme="minorHAnsi" w:hAnsiTheme="minorHAnsi" w:cstheme="minorHAnsi"/>
          <w:lang w:val="ro-RO"/>
        </w:rPr>
      </w:pPr>
      <w:r w:rsidRPr="00A607E5">
        <w:rPr>
          <w:rFonts w:asciiTheme="minorHAnsi" w:hAnsiTheme="minorHAnsi" w:cstheme="minorHAnsi"/>
          <w:shd w:val="clear" w:color="auto" w:fill="FFFFFF"/>
          <w:lang w:val="ro-RO"/>
        </w:rPr>
        <w:t>Cooperative sau ONG-uri cu scop lucrativ</w:t>
      </w:r>
    </w:p>
    <w:p w:rsidR="00BC1195" w:rsidRPr="00BC1195" w:rsidRDefault="00BC1195" w:rsidP="00BC1195">
      <w:pPr>
        <w:pStyle w:val="ListParagraph"/>
        <w:numPr>
          <w:ilvl w:val="0"/>
          <w:numId w:val="5"/>
        </w:numPr>
        <w:spacing w:after="0"/>
        <w:ind w:left="357" w:hanging="357"/>
        <w:contextualSpacing/>
        <w:rPr>
          <w:rFonts w:asciiTheme="minorHAnsi" w:hAnsiTheme="minorHAnsi" w:cstheme="minorHAnsi"/>
          <w:lang w:val="ro-RO"/>
        </w:rPr>
      </w:pPr>
      <w:r w:rsidRPr="00A607E5">
        <w:rPr>
          <w:rFonts w:asciiTheme="minorHAnsi" w:hAnsiTheme="minorHAnsi" w:cstheme="minorHAnsi"/>
          <w:shd w:val="clear" w:color="auto" w:fill="FFFFFF"/>
          <w:lang w:val="ro-RO"/>
        </w:rPr>
        <w:t>Structuri de economie sociala infiintate cf Legii 219/2015</w:t>
      </w:r>
    </w:p>
    <w:p w:rsidR="00BC1195" w:rsidRPr="00BC1195" w:rsidRDefault="00BC1195" w:rsidP="00BC1195">
      <w:pPr>
        <w:pStyle w:val="ListParagraph"/>
        <w:numPr>
          <w:ilvl w:val="0"/>
          <w:numId w:val="10"/>
        </w:numPr>
        <w:spacing w:after="0"/>
        <w:contextualSpacing/>
        <w:rPr>
          <w:rFonts w:cstheme="minorHAnsi"/>
        </w:rPr>
      </w:pPr>
      <w:r w:rsidRPr="00CE71DD">
        <w:rPr>
          <w:lang w:val="ro-RO"/>
        </w:rPr>
        <w:t>Investiţia trebuie să se încadreze în cel puţin una din acţiunile eligibile prevăzute prin fișa măsurii din SDL</w:t>
      </w:r>
      <w:r>
        <w:rPr>
          <w:lang w:val="ro-RO"/>
        </w:rPr>
        <w:t>:</w:t>
      </w:r>
    </w:p>
    <w:p w:rsidR="00BC1195" w:rsidRPr="00BC1195" w:rsidRDefault="00BC1195" w:rsidP="00BC1195">
      <w:pPr>
        <w:spacing w:after="0" w:line="240" w:lineRule="auto"/>
        <w:jc w:val="both"/>
        <w:rPr>
          <w:rFonts w:cstheme="minorHAnsi"/>
        </w:rPr>
      </w:pPr>
      <w:r>
        <w:rPr>
          <w:rFonts w:cstheme="minorHAnsi"/>
        </w:rPr>
        <w:t>a.</w:t>
      </w:r>
      <w:r w:rsidRPr="00BC1195">
        <w:rPr>
          <w:rFonts w:cstheme="minorHAnsi"/>
        </w:rPr>
        <w:t xml:space="preserve">Lucrari de constructii în vederea realizarii, modernizarii sau reabilitarii de obiective necesare desfasurarii activitatii conform codurilor CAEN eligibile, inclusiv realizarea de investitii pentru reducerea consumului de energie prin inlocuirea cu echipamente cu consum redus de energie, izolarea termica a cladirilor, utilizarea de panouri fotovoltaice sau solare, folosirea centralelor termice pe lemn sau peleti.      </w:t>
      </w:r>
    </w:p>
    <w:p w:rsidR="00BC1195" w:rsidRDefault="00BC1195" w:rsidP="00BC1195">
      <w:pPr>
        <w:pStyle w:val="ListParagraph"/>
        <w:spacing w:after="0" w:line="240" w:lineRule="auto"/>
        <w:ind w:left="0"/>
        <w:jc w:val="both"/>
        <w:rPr>
          <w:rFonts w:asciiTheme="minorHAnsi" w:hAnsiTheme="minorHAnsi" w:cstheme="minorHAnsi"/>
        </w:rPr>
      </w:pPr>
      <w:proofErr w:type="spellStart"/>
      <w:proofErr w:type="gramStart"/>
      <w:r>
        <w:rPr>
          <w:rFonts w:asciiTheme="minorHAnsi" w:hAnsiTheme="minorHAnsi" w:cstheme="minorHAnsi"/>
        </w:rPr>
        <w:t>b.</w:t>
      </w:r>
      <w:r w:rsidRPr="00BC1195">
        <w:rPr>
          <w:rFonts w:asciiTheme="minorHAnsi" w:hAnsiTheme="minorHAnsi" w:cstheme="minorHAnsi"/>
        </w:rPr>
        <w:t>Achizitionarea</w:t>
      </w:r>
      <w:proofErr w:type="spellEnd"/>
      <w:proofErr w:type="gramEnd"/>
      <w:r w:rsidRPr="00BC1195">
        <w:rPr>
          <w:rFonts w:asciiTheme="minorHAnsi" w:hAnsiTheme="minorHAnsi" w:cstheme="minorHAnsi"/>
        </w:rPr>
        <w:t xml:space="preserve"> de </w:t>
      </w:r>
      <w:proofErr w:type="spellStart"/>
      <w:r w:rsidRPr="00BC1195">
        <w:rPr>
          <w:rFonts w:asciiTheme="minorHAnsi" w:hAnsiTheme="minorHAnsi" w:cstheme="minorHAnsi"/>
        </w:rPr>
        <w:t>bunuri</w:t>
      </w:r>
      <w:proofErr w:type="spellEnd"/>
      <w:r w:rsidRPr="00BC1195">
        <w:rPr>
          <w:rFonts w:asciiTheme="minorHAnsi" w:hAnsiTheme="minorHAnsi" w:cstheme="minorHAnsi"/>
        </w:rPr>
        <w:t xml:space="preserve"> ( </w:t>
      </w:r>
      <w:proofErr w:type="spellStart"/>
      <w:r w:rsidRPr="00BC1195">
        <w:rPr>
          <w:rFonts w:asciiTheme="minorHAnsi" w:hAnsiTheme="minorHAnsi" w:cstheme="minorHAnsi"/>
        </w:rPr>
        <w:t>utilaje</w:t>
      </w:r>
      <w:proofErr w:type="spellEnd"/>
      <w:r w:rsidRPr="00BC1195">
        <w:rPr>
          <w:rFonts w:asciiTheme="minorHAnsi" w:hAnsiTheme="minorHAnsi" w:cstheme="minorHAnsi"/>
        </w:rPr>
        <w:t xml:space="preserve"> cu </w:t>
      </w:r>
      <w:proofErr w:type="spellStart"/>
      <w:r w:rsidRPr="00BC1195">
        <w:rPr>
          <w:rFonts w:asciiTheme="minorHAnsi" w:hAnsiTheme="minorHAnsi" w:cstheme="minorHAnsi"/>
        </w:rPr>
        <w:t>montaj</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utilaje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și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echipamente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fara</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montaj</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dotari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în</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vederea</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dotarii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obiectivelor</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eligibile</w:t>
      </w:r>
      <w:proofErr w:type="spellEnd"/>
      <w:r w:rsidRPr="00BC1195">
        <w:rPr>
          <w:rFonts w:asciiTheme="minorHAnsi" w:hAnsiTheme="minorHAnsi" w:cstheme="minorHAnsi"/>
        </w:rPr>
        <w:t xml:space="preserve"> </w:t>
      </w:r>
    </w:p>
    <w:p w:rsidR="00BC1195" w:rsidRPr="00BC1195" w:rsidRDefault="00BC1195" w:rsidP="00BC1195">
      <w:pPr>
        <w:pStyle w:val="ListParagraph"/>
        <w:spacing w:after="0" w:line="240" w:lineRule="auto"/>
        <w:ind w:left="0"/>
        <w:jc w:val="both"/>
        <w:rPr>
          <w:rFonts w:asciiTheme="minorHAnsi" w:hAnsiTheme="minorHAnsi" w:cstheme="minorHAnsi"/>
        </w:rPr>
      </w:pPr>
      <w:r w:rsidRPr="00BC1195">
        <w:rPr>
          <w:rFonts w:asciiTheme="minorHAnsi" w:hAnsiTheme="minorHAnsi" w:cstheme="minorHAnsi"/>
        </w:rPr>
        <w:t xml:space="preserve">c. </w:t>
      </w:r>
      <w:proofErr w:type="spellStart"/>
      <w:r w:rsidRPr="00BC1195">
        <w:rPr>
          <w:rFonts w:asciiTheme="minorHAnsi" w:hAnsiTheme="minorHAnsi" w:cstheme="minorHAnsi"/>
        </w:rPr>
        <w:t>Mijloace</w:t>
      </w:r>
      <w:proofErr w:type="spellEnd"/>
      <w:r w:rsidRPr="00BC1195">
        <w:rPr>
          <w:rFonts w:asciiTheme="minorHAnsi" w:hAnsiTheme="minorHAnsi" w:cstheme="minorHAnsi"/>
        </w:rPr>
        <w:t xml:space="preserve"> de transport </w:t>
      </w:r>
      <w:proofErr w:type="spellStart"/>
      <w:r w:rsidRPr="00BC1195">
        <w:rPr>
          <w:rFonts w:asciiTheme="minorHAnsi" w:hAnsiTheme="minorHAnsi" w:cstheme="minorHAnsi"/>
        </w:rPr>
        <w:t>specializate</w:t>
      </w:r>
      <w:proofErr w:type="spellEnd"/>
    </w:p>
    <w:p w:rsidR="00BC1195" w:rsidRPr="00BC1195" w:rsidRDefault="00BC1195" w:rsidP="00BC1195">
      <w:pPr>
        <w:pStyle w:val="ListParagraph"/>
        <w:spacing w:after="0" w:line="240" w:lineRule="auto"/>
        <w:ind w:left="0"/>
        <w:jc w:val="both"/>
        <w:rPr>
          <w:rFonts w:asciiTheme="minorHAnsi" w:hAnsiTheme="minorHAnsi" w:cstheme="minorHAnsi"/>
        </w:rPr>
      </w:pPr>
      <w:r w:rsidRPr="00BC1195">
        <w:rPr>
          <w:rFonts w:asciiTheme="minorHAnsi" w:hAnsiTheme="minorHAnsi" w:cstheme="minorHAnsi"/>
        </w:rPr>
        <w:t xml:space="preserve">d. </w:t>
      </w:r>
      <w:proofErr w:type="spellStart"/>
      <w:r w:rsidRPr="00BC1195">
        <w:rPr>
          <w:rFonts w:asciiTheme="minorHAnsi" w:hAnsiTheme="minorHAnsi" w:cstheme="minorHAnsi"/>
        </w:rPr>
        <w:t>Montajul</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echipamentelor</w:t>
      </w:r>
      <w:proofErr w:type="spellEnd"/>
      <w:r w:rsidRPr="00BC1195">
        <w:rPr>
          <w:rFonts w:asciiTheme="minorHAnsi" w:hAnsiTheme="minorHAnsi" w:cstheme="minorHAnsi"/>
        </w:rPr>
        <w:t xml:space="preserve"> </w:t>
      </w:r>
    </w:p>
    <w:p w:rsidR="00BC1195" w:rsidRPr="00BC1195" w:rsidRDefault="00BC1195" w:rsidP="00BC1195">
      <w:pPr>
        <w:pStyle w:val="ListParagraph"/>
        <w:spacing w:after="0" w:line="240" w:lineRule="auto"/>
        <w:ind w:left="0"/>
        <w:jc w:val="both"/>
        <w:rPr>
          <w:rFonts w:asciiTheme="minorHAnsi" w:hAnsiTheme="minorHAnsi" w:cstheme="minorHAnsi"/>
        </w:rPr>
      </w:pPr>
      <w:r w:rsidRPr="00BC1195">
        <w:rPr>
          <w:rFonts w:asciiTheme="minorHAnsi" w:hAnsiTheme="minorHAnsi" w:cstheme="minorHAnsi"/>
        </w:rPr>
        <w:t xml:space="preserve">e. </w:t>
      </w:r>
      <w:proofErr w:type="spellStart"/>
      <w:r w:rsidRPr="00BC1195">
        <w:rPr>
          <w:rFonts w:asciiTheme="minorHAnsi" w:hAnsiTheme="minorHAnsi" w:cstheme="minorHAnsi"/>
        </w:rPr>
        <w:t>Achizitionarea</w:t>
      </w:r>
      <w:proofErr w:type="spellEnd"/>
      <w:r w:rsidRPr="00BC1195">
        <w:rPr>
          <w:rFonts w:asciiTheme="minorHAnsi" w:hAnsiTheme="minorHAnsi" w:cstheme="minorHAnsi"/>
        </w:rPr>
        <w:t xml:space="preserve"> de </w:t>
      </w:r>
      <w:proofErr w:type="spellStart"/>
      <w:r w:rsidRPr="00BC1195">
        <w:rPr>
          <w:rFonts w:asciiTheme="minorHAnsi" w:hAnsiTheme="minorHAnsi" w:cstheme="minorHAnsi"/>
        </w:rPr>
        <w:t>servicii</w:t>
      </w:r>
      <w:proofErr w:type="spellEnd"/>
      <w:r w:rsidRPr="00BC1195">
        <w:rPr>
          <w:rFonts w:asciiTheme="minorHAnsi" w:hAnsiTheme="minorHAnsi" w:cstheme="minorHAnsi"/>
        </w:rPr>
        <w:t xml:space="preserve"> de </w:t>
      </w:r>
      <w:proofErr w:type="spellStart"/>
      <w:r w:rsidRPr="00BC1195">
        <w:rPr>
          <w:rFonts w:asciiTheme="minorHAnsi" w:hAnsiTheme="minorHAnsi" w:cstheme="minorHAnsi"/>
        </w:rPr>
        <w:t>consultanta</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proiectare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dirigentie</w:t>
      </w:r>
      <w:proofErr w:type="spellEnd"/>
      <w:r w:rsidRPr="00BC1195">
        <w:rPr>
          <w:rFonts w:asciiTheme="minorHAnsi" w:hAnsiTheme="minorHAnsi" w:cstheme="minorHAnsi"/>
        </w:rPr>
        <w:t xml:space="preserve"> de </w:t>
      </w:r>
      <w:proofErr w:type="spellStart"/>
      <w:r w:rsidRPr="00BC1195">
        <w:rPr>
          <w:rFonts w:asciiTheme="minorHAnsi" w:hAnsiTheme="minorHAnsi" w:cstheme="minorHAnsi"/>
        </w:rPr>
        <w:t>santier</w:t>
      </w:r>
      <w:proofErr w:type="spellEnd"/>
      <w:r w:rsidRPr="00BC1195">
        <w:rPr>
          <w:rFonts w:asciiTheme="minorHAnsi" w:hAnsiTheme="minorHAnsi" w:cstheme="minorHAnsi"/>
        </w:rPr>
        <w:t xml:space="preserve">, </w:t>
      </w:r>
      <w:proofErr w:type="spellStart"/>
      <w:proofErr w:type="gramStart"/>
      <w:r w:rsidRPr="00BC1195">
        <w:rPr>
          <w:rFonts w:asciiTheme="minorHAnsi" w:hAnsiTheme="minorHAnsi" w:cstheme="minorHAnsi"/>
        </w:rPr>
        <w:t>taxe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în</w:t>
      </w:r>
      <w:proofErr w:type="spellEnd"/>
      <w:proofErr w:type="gramEnd"/>
      <w:r w:rsidRPr="00BC1195">
        <w:rPr>
          <w:rFonts w:asciiTheme="minorHAnsi" w:hAnsiTheme="minorHAnsi" w:cstheme="minorHAnsi"/>
        </w:rPr>
        <w:t xml:space="preserve"> </w:t>
      </w:r>
      <w:proofErr w:type="spellStart"/>
      <w:r w:rsidRPr="00BC1195">
        <w:rPr>
          <w:rFonts w:asciiTheme="minorHAnsi" w:hAnsiTheme="minorHAnsi" w:cstheme="minorHAnsi"/>
        </w:rPr>
        <w:t>limitele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stabilite</w:t>
      </w:r>
      <w:proofErr w:type="spellEnd"/>
      <w:r w:rsidRPr="00BC1195">
        <w:rPr>
          <w:rFonts w:asciiTheme="minorHAnsi" w:hAnsiTheme="minorHAnsi" w:cstheme="minorHAnsi"/>
        </w:rPr>
        <w:t xml:space="preserve"> de </w:t>
      </w:r>
      <w:proofErr w:type="spellStart"/>
      <w:r w:rsidRPr="00BC1195">
        <w:rPr>
          <w:rFonts w:asciiTheme="minorHAnsi" w:hAnsiTheme="minorHAnsi" w:cstheme="minorHAnsi"/>
        </w:rPr>
        <w:t>lege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necesare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în</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elaborarea</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și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implementarea</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proiectelor</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declarate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eligibile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și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selectate</w:t>
      </w:r>
      <w:proofErr w:type="spellEnd"/>
    </w:p>
    <w:p w:rsidR="00BC1195" w:rsidRDefault="00BC1195" w:rsidP="00BC1195">
      <w:pPr>
        <w:pStyle w:val="ListParagraph"/>
        <w:spacing w:after="0" w:line="240" w:lineRule="auto"/>
        <w:ind w:left="0"/>
        <w:contextualSpacing/>
        <w:jc w:val="both"/>
        <w:rPr>
          <w:rFonts w:asciiTheme="minorHAnsi" w:hAnsiTheme="minorHAnsi" w:cstheme="minorHAnsi"/>
        </w:rPr>
      </w:pPr>
      <w:r w:rsidRPr="00BC1195">
        <w:rPr>
          <w:rFonts w:asciiTheme="minorHAnsi" w:hAnsiTheme="minorHAnsi" w:cstheme="minorHAnsi"/>
        </w:rPr>
        <w:t xml:space="preserve">f. </w:t>
      </w:r>
      <w:proofErr w:type="spellStart"/>
      <w:r w:rsidRPr="00BC1195">
        <w:rPr>
          <w:rFonts w:asciiTheme="minorHAnsi" w:hAnsiTheme="minorHAnsi" w:cstheme="minorHAnsi"/>
        </w:rPr>
        <w:t>Achizitii</w:t>
      </w:r>
      <w:proofErr w:type="spellEnd"/>
      <w:r w:rsidRPr="00BC1195">
        <w:rPr>
          <w:rFonts w:asciiTheme="minorHAnsi" w:hAnsiTheme="minorHAnsi" w:cstheme="minorHAnsi"/>
        </w:rPr>
        <w:t xml:space="preserve"> de active </w:t>
      </w:r>
      <w:proofErr w:type="spellStart"/>
      <w:r w:rsidRPr="00BC1195">
        <w:rPr>
          <w:rFonts w:asciiTheme="minorHAnsi" w:hAnsiTheme="minorHAnsi" w:cstheme="minorHAnsi"/>
        </w:rPr>
        <w:t>necorporale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licente</w:t>
      </w:r>
      <w:proofErr w:type="spellEnd"/>
      <w:r w:rsidRPr="00BC1195">
        <w:rPr>
          <w:rFonts w:asciiTheme="minorHAnsi" w:hAnsiTheme="minorHAnsi" w:cstheme="minorHAnsi"/>
        </w:rPr>
        <w:t xml:space="preserve">, software, </w:t>
      </w:r>
      <w:proofErr w:type="spellStart"/>
      <w:r w:rsidRPr="00BC1195">
        <w:rPr>
          <w:rFonts w:asciiTheme="minorHAnsi" w:hAnsiTheme="minorHAnsi" w:cstheme="minorHAnsi"/>
        </w:rPr>
        <w:t>certificari</w:t>
      </w:r>
      <w:proofErr w:type="spellEnd"/>
      <w:r w:rsidRPr="00BC1195">
        <w:rPr>
          <w:rFonts w:asciiTheme="minorHAnsi" w:hAnsiTheme="minorHAnsi" w:cstheme="minorHAnsi"/>
        </w:rPr>
        <w:t xml:space="preserve">, scheme de </w:t>
      </w:r>
      <w:proofErr w:type="spellStart"/>
      <w:r w:rsidRPr="00BC1195">
        <w:rPr>
          <w:rFonts w:asciiTheme="minorHAnsi" w:hAnsiTheme="minorHAnsi" w:cstheme="minorHAnsi"/>
        </w:rPr>
        <w:t>calitate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necesare</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functionarii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și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autorizarii</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activitatilor</w:t>
      </w:r>
      <w:proofErr w:type="spellEnd"/>
      <w:r w:rsidRPr="00BC1195">
        <w:rPr>
          <w:rFonts w:asciiTheme="minorHAnsi" w:hAnsiTheme="minorHAnsi" w:cstheme="minorHAnsi"/>
        </w:rPr>
        <w:t xml:space="preserve"> </w:t>
      </w:r>
      <w:proofErr w:type="spellStart"/>
      <w:r w:rsidRPr="00BC1195">
        <w:rPr>
          <w:rFonts w:asciiTheme="minorHAnsi" w:hAnsiTheme="minorHAnsi" w:cstheme="minorHAnsi"/>
        </w:rPr>
        <w:t>societatii</w:t>
      </w:r>
      <w:proofErr w:type="spellEnd"/>
    </w:p>
    <w:p w:rsidR="00BC1195" w:rsidRPr="00BC1195" w:rsidRDefault="00BC1195" w:rsidP="00BC1195">
      <w:pPr>
        <w:pStyle w:val="ListParagraph"/>
        <w:numPr>
          <w:ilvl w:val="0"/>
          <w:numId w:val="10"/>
        </w:numPr>
        <w:spacing w:after="0" w:line="240" w:lineRule="auto"/>
        <w:contextualSpacing/>
        <w:jc w:val="both"/>
        <w:rPr>
          <w:rFonts w:asciiTheme="minorHAnsi" w:hAnsiTheme="minorHAnsi" w:cstheme="minorHAnsi"/>
        </w:rPr>
      </w:pPr>
      <w:r w:rsidRPr="00CE71DD">
        <w:rPr>
          <w:lang w:val="ro-RO"/>
        </w:rPr>
        <w:t>Viabilitatea economică a investiției trebuie să fie demonstrată în baza documentatiei tehnico-economice</w:t>
      </w:r>
    </w:p>
    <w:p w:rsidR="00BC1195" w:rsidRPr="00BC1195" w:rsidRDefault="00BC1195" w:rsidP="00BC1195">
      <w:pPr>
        <w:pStyle w:val="ListParagraph"/>
        <w:numPr>
          <w:ilvl w:val="0"/>
          <w:numId w:val="10"/>
        </w:numPr>
        <w:spacing w:after="0" w:line="240" w:lineRule="auto"/>
        <w:contextualSpacing/>
        <w:jc w:val="both"/>
        <w:rPr>
          <w:rFonts w:asciiTheme="minorHAnsi" w:hAnsiTheme="minorHAnsi" w:cstheme="minorHAnsi"/>
        </w:rPr>
      </w:pPr>
      <w:r w:rsidRPr="00CE71DD">
        <w:rPr>
          <w:lang w:val="ro-RO"/>
        </w:rPr>
        <w:t>Solicitantul trebuie să demonstreze asigurarea cofinanțării investiției</w:t>
      </w:r>
    </w:p>
    <w:p w:rsidR="00BC1195" w:rsidRPr="00BC1195" w:rsidRDefault="00BC1195" w:rsidP="00BC1195">
      <w:pPr>
        <w:pStyle w:val="ListParagraph"/>
        <w:numPr>
          <w:ilvl w:val="0"/>
          <w:numId w:val="10"/>
        </w:numPr>
        <w:spacing w:after="0" w:line="240" w:lineRule="auto"/>
        <w:contextualSpacing/>
        <w:jc w:val="both"/>
        <w:rPr>
          <w:rFonts w:asciiTheme="minorHAnsi" w:hAnsiTheme="minorHAnsi" w:cstheme="minorHAnsi"/>
        </w:rPr>
      </w:pPr>
      <w:r w:rsidRPr="00CE71DD">
        <w:rPr>
          <w:lang w:val="ro-RO"/>
        </w:rPr>
        <w:lastRenderedPageBreak/>
        <w:t>Investiția va respecta legislaţia în vigoare din domeniul: sănătății publice, sanitar-veterinar și de siguranță alimentară</w:t>
      </w:r>
    </w:p>
    <w:p w:rsidR="00BC1195" w:rsidRPr="00BC1195" w:rsidRDefault="00BC1195" w:rsidP="00BC1195">
      <w:pPr>
        <w:pStyle w:val="ListParagraph"/>
        <w:numPr>
          <w:ilvl w:val="0"/>
          <w:numId w:val="10"/>
        </w:numPr>
        <w:spacing w:after="0" w:line="240" w:lineRule="auto"/>
        <w:contextualSpacing/>
        <w:jc w:val="both"/>
        <w:rPr>
          <w:rFonts w:asciiTheme="minorHAnsi" w:hAnsiTheme="minorHAnsi" w:cstheme="minorHAnsi"/>
        </w:rPr>
      </w:pPr>
      <w:r w:rsidRPr="00CE71DD">
        <w:rPr>
          <w:rFonts w:cs="Calibri"/>
          <w:lang w:val="ro-RO"/>
        </w:rPr>
        <w:t>Proiectul sa se implementeze pe teritoriul GAL</w:t>
      </w:r>
    </w:p>
    <w:p w:rsidR="00BC1195" w:rsidRPr="00BC1195" w:rsidRDefault="00BC1195" w:rsidP="00BC1195">
      <w:pPr>
        <w:pStyle w:val="ListParagraph"/>
        <w:numPr>
          <w:ilvl w:val="0"/>
          <w:numId w:val="10"/>
        </w:numPr>
        <w:spacing w:after="0" w:line="240" w:lineRule="auto"/>
        <w:contextualSpacing/>
        <w:jc w:val="both"/>
        <w:rPr>
          <w:rFonts w:asciiTheme="minorHAnsi" w:hAnsiTheme="minorHAnsi" w:cstheme="minorHAnsi"/>
        </w:rPr>
      </w:pPr>
      <w:r w:rsidRPr="00CE71DD">
        <w:rPr>
          <w:rFonts w:cs="Calibri"/>
          <w:lang w:val="ro-RO"/>
        </w:rPr>
        <w:t>Investitiile sa se faca in conformitate cu planul urbanistic general</w:t>
      </w:r>
    </w:p>
    <w:p w:rsidR="00BC1195" w:rsidRPr="002B7687" w:rsidRDefault="00BC1195" w:rsidP="00BC1195">
      <w:pPr>
        <w:pStyle w:val="ListParagraph"/>
        <w:numPr>
          <w:ilvl w:val="0"/>
          <w:numId w:val="10"/>
        </w:numPr>
        <w:spacing w:after="0" w:line="240" w:lineRule="auto"/>
        <w:contextualSpacing/>
        <w:jc w:val="both"/>
        <w:rPr>
          <w:rFonts w:asciiTheme="minorHAnsi" w:hAnsiTheme="minorHAnsi" w:cstheme="minorHAnsi"/>
        </w:rPr>
      </w:pPr>
      <w:proofErr w:type="spellStart"/>
      <w:r w:rsidRPr="002B7687">
        <w:rPr>
          <w:rFonts w:cs="Calibri"/>
        </w:rPr>
        <w:t>Investitiile</w:t>
      </w:r>
      <w:proofErr w:type="spellEnd"/>
      <w:r w:rsidRPr="002B7687">
        <w:rPr>
          <w:rFonts w:cs="Calibri"/>
        </w:rPr>
        <w:t xml:space="preserve"> </w:t>
      </w:r>
      <w:proofErr w:type="spellStart"/>
      <w:r w:rsidRPr="002B7687">
        <w:rPr>
          <w:rFonts w:cs="Calibri"/>
        </w:rPr>
        <w:t>sa</w:t>
      </w:r>
      <w:proofErr w:type="spellEnd"/>
      <w:r w:rsidRPr="002B7687">
        <w:rPr>
          <w:rFonts w:cs="Calibri"/>
        </w:rPr>
        <w:t xml:space="preserve"> se </w:t>
      </w:r>
      <w:proofErr w:type="spellStart"/>
      <w:r w:rsidRPr="002B7687">
        <w:rPr>
          <w:rFonts w:cs="Calibri"/>
        </w:rPr>
        <w:t>implementeze</w:t>
      </w:r>
      <w:proofErr w:type="spellEnd"/>
      <w:r w:rsidRPr="002B7687">
        <w:rPr>
          <w:rFonts w:cs="Calibri"/>
        </w:rPr>
        <w:t xml:space="preserve"> </w:t>
      </w:r>
      <w:proofErr w:type="spellStart"/>
      <w:r w:rsidRPr="002B7687">
        <w:rPr>
          <w:rFonts w:cs="Calibri"/>
        </w:rPr>
        <w:t>pentru</w:t>
      </w:r>
      <w:proofErr w:type="spellEnd"/>
      <w:r w:rsidRPr="002B7687">
        <w:rPr>
          <w:rFonts w:cs="Calibri"/>
        </w:rPr>
        <w:t xml:space="preserve"> </w:t>
      </w:r>
      <w:proofErr w:type="spellStart"/>
      <w:r w:rsidRPr="002B7687">
        <w:rPr>
          <w:rFonts w:cs="Calibri"/>
        </w:rPr>
        <w:t>unul</w:t>
      </w:r>
      <w:proofErr w:type="spellEnd"/>
      <w:r w:rsidRPr="002B7687">
        <w:rPr>
          <w:rFonts w:cs="Calibri"/>
        </w:rPr>
        <w:t xml:space="preserve"> </w:t>
      </w:r>
      <w:proofErr w:type="spellStart"/>
      <w:r w:rsidRPr="002B7687">
        <w:rPr>
          <w:rFonts w:cs="Calibri"/>
        </w:rPr>
        <w:t>sau</w:t>
      </w:r>
      <w:proofErr w:type="spellEnd"/>
      <w:r w:rsidRPr="002B7687">
        <w:rPr>
          <w:rFonts w:cs="Calibri"/>
        </w:rPr>
        <w:t xml:space="preserve"> maxim </w:t>
      </w:r>
      <w:proofErr w:type="spellStart"/>
      <w:r w:rsidRPr="002B7687">
        <w:rPr>
          <w:rFonts w:cs="Calibri"/>
        </w:rPr>
        <w:t>trei</w:t>
      </w:r>
      <w:proofErr w:type="spellEnd"/>
      <w:r w:rsidRPr="002B7687">
        <w:rPr>
          <w:rFonts w:cs="Calibri"/>
        </w:rPr>
        <w:t xml:space="preserve"> </w:t>
      </w:r>
      <w:proofErr w:type="spellStart"/>
      <w:r w:rsidRPr="002B7687">
        <w:rPr>
          <w:rFonts w:cs="Calibri"/>
        </w:rPr>
        <w:t>coduri</w:t>
      </w:r>
      <w:proofErr w:type="spellEnd"/>
      <w:r w:rsidRPr="002B7687">
        <w:rPr>
          <w:rFonts w:cs="Calibri"/>
        </w:rPr>
        <w:t xml:space="preserve"> CAEN din </w:t>
      </w:r>
      <w:proofErr w:type="spellStart"/>
      <w:r w:rsidRPr="002B7687">
        <w:rPr>
          <w:rFonts w:cs="Calibri"/>
        </w:rPr>
        <w:t>lista</w:t>
      </w:r>
      <w:proofErr w:type="spellEnd"/>
      <w:r w:rsidRPr="002B7687">
        <w:rPr>
          <w:rFonts w:cs="Calibri"/>
        </w:rPr>
        <w:t xml:space="preserve"> de </w:t>
      </w:r>
      <w:proofErr w:type="spellStart"/>
      <w:r w:rsidRPr="002B7687">
        <w:rPr>
          <w:rFonts w:cs="Calibri"/>
        </w:rPr>
        <w:t>coduri</w:t>
      </w:r>
      <w:proofErr w:type="spellEnd"/>
      <w:r w:rsidRPr="002B7687">
        <w:rPr>
          <w:rFonts w:cs="Calibri"/>
        </w:rPr>
        <w:t xml:space="preserve"> </w:t>
      </w:r>
      <w:proofErr w:type="spellStart"/>
      <w:r w:rsidRPr="002B7687">
        <w:rPr>
          <w:rFonts w:cs="Calibri"/>
        </w:rPr>
        <w:t>eligibile</w:t>
      </w:r>
      <w:proofErr w:type="spellEnd"/>
      <w:r w:rsidRPr="002B7687">
        <w:rPr>
          <w:rFonts w:cs="Calibri"/>
        </w:rPr>
        <w:t xml:space="preserve"> </w:t>
      </w:r>
      <w:proofErr w:type="spellStart"/>
      <w:r w:rsidRPr="002B7687">
        <w:rPr>
          <w:rFonts w:cs="Calibri"/>
        </w:rPr>
        <w:t>urmatoare</w:t>
      </w:r>
      <w:proofErr w:type="spellEnd"/>
      <w:r w:rsidR="002B7687">
        <w:rPr>
          <w:rFonts w:cs="Calibri"/>
        </w:rPr>
        <w:t>:</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13 </w:t>
      </w:r>
      <w:proofErr w:type="spellStart"/>
      <w:r w:rsidRPr="002B7687">
        <w:rPr>
          <w:rFonts w:cs="Calibri"/>
          <w:color w:val="000000"/>
        </w:rPr>
        <w:t>Fabricarea</w:t>
      </w:r>
      <w:proofErr w:type="spellEnd"/>
      <w:r w:rsidRPr="002B7687">
        <w:rPr>
          <w:rFonts w:cs="Calibri"/>
          <w:color w:val="000000"/>
        </w:rPr>
        <w:t xml:space="preserve"> </w:t>
      </w:r>
      <w:proofErr w:type="spellStart"/>
      <w:r w:rsidRPr="002B7687">
        <w:rPr>
          <w:rFonts w:cs="Calibri"/>
          <w:color w:val="000000"/>
        </w:rPr>
        <w:t>produselor</w:t>
      </w:r>
      <w:proofErr w:type="spellEnd"/>
      <w:r w:rsidRPr="002B7687">
        <w:rPr>
          <w:rFonts w:cs="Calibri"/>
          <w:color w:val="000000"/>
        </w:rPr>
        <w:t xml:space="preserve"> textile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14 </w:t>
      </w:r>
      <w:proofErr w:type="spellStart"/>
      <w:r w:rsidRPr="002B7687">
        <w:rPr>
          <w:rFonts w:cs="Calibri"/>
          <w:color w:val="000000"/>
        </w:rPr>
        <w:t>Fabricarea</w:t>
      </w:r>
      <w:proofErr w:type="spellEnd"/>
      <w:r w:rsidRPr="002B7687">
        <w:rPr>
          <w:rFonts w:cs="Calibri"/>
          <w:color w:val="000000"/>
        </w:rPr>
        <w:t xml:space="preserve"> </w:t>
      </w:r>
      <w:proofErr w:type="spellStart"/>
      <w:r w:rsidRPr="002B7687">
        <w:rPr>
          <w:rFonts w:cs="Calibri"/>
          <w:color w:val="000000"/>
        </w:rPr>
        <w:t>articolelor</w:t>
      </w:r>
      <w:proofErr w:type="spellEnd"/>
      <w:r w:rsidRPr="002B7687">
        <w:rPr>
          <w:rFonts w:cs="Calibri"/>
          <w:color w:val="000000"/>
        </w:rPr>
        <w:t xml:space="preserve"> de îmbrăcăminte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16  </w:t>
      </w:r>
      <w:proofErr w:type="spellStart"/>
      <w:r w:rsidRPr="002B7687">
        <w:rPr>
          <w:rFonts w:cs="Calibri"/>
          <w:color w:val="000000"/>
        </w:rPr>
        <w:t>Prelucrarea</w:t>
      </w:r>
      <w:proofErr w:type="spellEnd"/>
      <w:r w:rsidRPr="002B7687">
        <w:rPr>
          <w:rFonts w:cs="Calibri"/>
          <w:color w:val="000000"/>
        </w:rPr>
        <w:t xml:space="preserve"> </w:t>
      </w:r>
      <w:proofErr w:type="spellStart"/>
      <w:r w:rsidRPr="002B7687">
        <w:rPr>
          <w:rFonts w:cs="Calibri"/>
          <w:color w:val="000000"/>
        </w:rPr>
        <w:t>lemnului</w:t>
      </w:r>
      <w:proofErr w:type="spellEnd"/>
      <w:r w:rsidRPr="002B7687">
        <w:rPr>
          <w:rFonts w:cs="Calibri"/>
          <w:color w:val="000000"/>
        </w:rPr>
        <w:t>, fabricarea produselor din lemn și plută, cu excepția mobilei; fabricarea articolelor din paie și din alte materiale vegetale împletite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20 </w:t>
      </w:r>
      <w:proofErr w:type="spellStart"/>
      <w:r w:rsidRPr="002B7687">
        <w:rPr>
          <w:rFonts w:cs="Calibri"/>
          <w:color w:val="000000"/>
        </w:rPr>
        <w:t>Fabricarea</w:t>
      </w:r>
      <w:proofErr w:type="spellEnd"/>
      <w:r w:rsidRPr="002B7687">
        <w:rPr>
          <w:rFonts w:cs="Calibri"/>
          <w:color w:val="000000"/>
        </w:rPr>
        <w:t xml:space="preserve"> </w:t>
      </w:r>
      <w:proofErr w:type="spellStart"/>
      <w:r w:rsidRPr="002B7687">
        <w:rPr>
          <w:rFonts w:cs="Calibri"/>
          <w:color w:val="000000"/>
        </w:rPr>
        <w:t>substantelor</w:t>
      </w:r>
      <w:proofErr w:type="spellEnd"/>
      <w:r w:rsidRPr="002B7687">
        <w:rPr>
          <w:rFonts w:cs="Calibri"/>
          <w:color w:val="000000"/>
        </w:rPr>
        <w:t xml:space="preserve"> si a produselor chimice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21 </w:t>
      </w:r>
      <w:proofErr w:type="spellStart"/>
      <w:r w:rsidRPr="002B7687">
        <w:rPr>
          <w:rFonts w:cs="Calibri"/>
          <w:color w:val="000000"/>
        </w:rPr>
        <w:t>Fabricarea</w:t>
      </w:r>
      <w:proofErr w:type="spellEnd"/>
      <w:r w:rsidRPr="002B7687">
        <w:rPr>
          <w:rFonts w:cs="Calibri"/>
          <w:color w:val="000000"/>
        </w:rPr>
        <w:t xml:space="preserve"> </w:t>
      </w:r>
      <w:proofErr w:type="spellStart"/>
      <w:r w:rsidRPr="002B7687">
        <w:rPr>
          <w:rFonts w:cs="Calibri"/>
          <w:color w:val="000000"/>
        </w:rPr>
        <w:t>produselor</w:t>
      </w:r>
      <w:proofErr w:type="spellEnd"/>
      <w:r w:rsidRPr="002B7687">
        <w:rPr>
          <w:rFonts w:cs="Calibri"/>
          <w:color w:val="000000"/>
        </w:rPr>
        <w:t xml:space="preserve"> farmaceutice de bază și a preparatelor farmaceutice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25 </w:t>
      </w:r>
      <w:proofErr w:type="spellStart"/>
      <w:r w:rsidRPr="002B7687">
        <w:rPr>
          <w:rFonts w:cs="Calibri"/>
          <w:color w:val="000000"/>
        </w:rPr>
        <w:t>Industria</w:t>
      </w:r>
      <w:proofErr w:type="spellEnd"/>
      <w:r w:rsidRPr="002B7687">
        <w:rPr>
          <w:rFonts w:cs="Calibri"/>
          <w:color w:val="000000"/>
        </w:rPr>
        <w:t xml:space="preserve"> </w:t>
      </w:r>
      <w:proofErr w:type="spellStart"/>
      <w:r w:rsidRPr="002B7687">
        <w:rPr>
          <w:rFonts w:cs="Calibri"/>
          <w:color w:val="000000"/>
        </w:rPr>
        <w:t>constructiilor</w:t>
      </w:r>
      <w:proofErr w:type="spellEnd"/>
      <w:r w:rsidRPr="002B7687">
        <w:rPr>
          <w:rFonts w:cs="Calibri"/>
          <w:color w:val="000000"/>
        </w:rPr>
        <w:t xml:space="preserve"> metalice și a produselor din metal, exclusive masini, utilaje și instalații</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27 </w:t>
      </w:r>
      <w:proofErr w:type="spellStart"/>
      <w:r w:rsidRPr="002B7687">
        <w:rPr>
          <w:rFonts w:cs="Calibri"/>
          <w:color w:val="000000"/>
        </w:rPr>
        <w:t>Fabricarea</w:t>
      </w:r>
      <w:proofErr w:type="spellEnd"/>
      <w:r w:rsidRPr="002B7687">
        <w:rPr>
          <w:rFonts w:cs="Calibri"/>
          <w:color w:val="000000"/>
        </w:rPr>
        <w:t xml:space="preserve"> </w:t>
      </w:r>
      <w:proofErr w:type="spellStart"/>
      <w:r w:rsidRPr="002B7687">
        <w:rPr>
          <w:rFonts w:cs="Calibri"/>
          <w:color w:val="000000"/>
        </w:rPr>
        <w:t>echipamentelor</w:t>
      </w:r>
      <w:proofErr w:type="spellEnd"/>
      <w:r w:rsidRPr="002B7687">
        <w:rPr>
          <w:rFonts w:cs="Calibri"/>
          <w:color w:val="000000"/>
        </w:rPr>
        <w:t xml:space="preserve"> electrice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31 </w:t>
      </w:r>
      <w:proofErr w:type="spellStart"/>
      <w:r w:rsidRPr="002B7687">
        <w:rPr>
          <w:rFonts w:cs="Calibri"/>
          <w:color w:val="000000"/>
        </w:rPr>
        <w:t>Fabricarea</w:t>
      </w:r>
      <w:proofErr w:type="spellEnd"/>
      <w:r w:rsidRPr="002B7687">
        <w:rPr>
          <w:rFonts w:cs="Calibri"/>
          <w:color w:val="000000"/>
        </w:rPr>
        <w:t xml:space="preserve"> de mobile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32 </w:t>
      </w:r>
      <w:proofErr w:type="spellStart"/>
      <w:r w:rsidRPr="002B7687">
        <w:rPr>
          <w:rFonts w:cs="Calibri"/>
          <w:color w:val="000000"/>
        </w:rPr>
        <w:t>Alte</w:t>
      </w:r>
      <w:proofErr w:type="spellEnd"/>
      <w:r w:rsidRPr="002B7687">
        <w:rPr>
          <w:rFonts w:cs="Calibri"/>
          <w:color w:val="000000"/>
        </w:rPr>
        <w:t xml:space="preserve"> </w:t>
      </w:r>
      <w:proofErr w:type="spellStart"/>
      <w:r w:rsidRPr="002B7687">
        <w:rPr>
          <w:rFonts w:cs="Calibri"/>
          <w:color w:val="000000"/>
        </w:rPr>
        <w:t>activitati</w:t>
      </w:r>
      <w:proofErr w:type="spellEnd"/>
      <w:r w:rsidRPr="002B7687">
        <w:rPr>
          <w:rFonts w:cs="Calibri"/>
          <w:color w:val="000000"/>
        </w:rPr>
        <w:t xml:space="preserve"> industriale n.c.a.</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33 </w:t>
      </w:r>
      <w:proofErr w:type="spellStart"/>
      <w:r w:rsidRPr="002B7687">
        <w:rPr>
          <w:rFonts w:cs="Calibri"/>
          <w:color w:val="000000"/>
        </w:rPr>
        <w:t>Repararea</w:t>
      </w:r>
      <w:proofErr w:type="spellEnd"/>
      <w:r w:rsidRPr="002B7687">
        <w:rPr>
          <w:rFonts w:cs="Calibri"/>
          <w:color w:val="000000"/>
        </w:rPr>
        <w:t xml:space="preserve">, </w:t>
      </w:r>
      <w:proofErr w:type="spellStart"/>
      <w:r w:rsidRPr="002B7687">
        <w:rPr>
          <w:rFonts w:cs="Calibri"/>
          <w:color w:val="000000"/>
        </w:rPr>
        <w:t>întreținerea</w:t>
      </w:r>
      <w:proofErr w:type="spellEnd"/>
      <w:r w:rsidRPr="002B7687">
        <w:rPr>
          <w:rFonts w:cs="Calibri"/>
          <w:color w:val="000000"/>
        </w:rPr>
        <w:t xml:space="preserve"> și instalarea mașinilor și echipamentelor</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38 </w:t>
      </w:r>
      <w:proofErr w:type="spellStart"/>
      <w:r w:rsidRPr="002B7687">
        <w:rPr>
          <w:rFonts w:cs="Calibri"/>
          <w:color w:val="000000"/>
        </w:rPr>
        <w:t>Colectarea</w:t>
      </w:r>
      <w:proofErr w:type="spellEnd"/>
      <w:r w:rsidRPr="002B7687">
        <w:rPr>
          <w:rFonts w:cs="Calibri"/>
          <w:color w:val="000000"/>
        </w:rPr>
        <w:t xml:space="preserve">, </w:t>
      </w:r>
      <w:proofErr w:type="spellStart"/>
      <w:r w:rsidRPr="002B7687">
        <w:rPr>
          <w:rFonts w:cs="Calibri"/>
          <w:color w:val="000000"/>
        </w:rPr>
        <w:t>tratarea</w:t>
      </w:r>
      <w:proofErr w:type="spellEnd"/>
      <w:r w:rsidRPr="002B7687">
        <w:rPr>
          <w:rFonts w:cs="Calibri"/>
          <w:color w:val="000000"/>
        </w:rPr>
        <w:t xml:space="preserve"> și eliminarea deșeurilor, activități de recuperare a materialelor reciclabile</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Clasa</w:t>
      </w:r>
      <w:proofErr w:type="spellEnd"/>
      <w:r w:rsidRPr="002B7687">
        <w:rPr>
          <w:rFonts w:cs="Calibri"/>
          <w:color w:val="000000"/>
        </w:rPr>
        <w:t xml:space="preserve"> F – </w:t>
      </w:r>
      <w:proofErr w:type="spellStart"/>
      <w:r w:rsidRPr="002B7687">
        <w:rPr>
          <w:rFonts w:cs="Calibri"/>
          <w:color w:val="000000"/>
        </w:rPr>
        <w:t>Construcții</w:t>
      </w:r>
      <w:proofErr w:type="spellEnd"/>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Clasa</w:t>
      </w:r>
      <w:proofErr w:type="spellEnd"/>
      <w:r w:rsidRPr="002B7687">
        <w:rPr>
          <w:rFonts w:cs="Calibri"/>
          <w:color w:val="000000"/>
        </w:rPr>
        <w:t xml:space="preserve"> G- </w:t>
      </w:r>
      <w:proofErr w:type="spellStart"/>
      <w:r w:rsidRPr="002B7687">
        <w:rPr>
          <w:rFonts w:cs="Calibri"/>
          <w:color w:val="000000"/>
        </w:rPr>
        <w:t>Comerț</w:t>
      </w:r>
      <w:proofErr w:type="spellEnd"/>
      <w:r w:rsidRPr="002B7687">
        <w:rPr>
          <w:rFonts w:cs="Calibri"/>
          <w:color w:val="000000"/>
        </w:rPr>
        <w:t xml:space="preserve"> cu ridicata și cu amănuntul, repararea autovehiculelor și motocicletelor</w:t>
      </w:r>
    </w:p>
    <w:p w:rsidR="002B7687" w:rsidRPr="002B7687" w:rsidRDefault="002B7687" w:rsidP="002B7687">
      <w:pPr>
        <w:pStyle w:val="ListParagraph"/>
        <w:numPr>
          <w:ilvl w:val="0"/>
          <w:numId w:val="13"/>
        </w:numPr>
        <w:contextualSpacing/>
        <w:jc w:val="both"/>
        <w:rPr>
          <w:rFonts w:cs="Calibri"/>
          <w:color w:val="000000"/>
        </w:rPr>
      </w:pPr>
      <w:r w:rsidRPr="002B7687">
        <w:rPr>
          <w:rFonts w:cs="Calibri"/>
          <w:color w:val="000000"/>
        </w:rPr>
        <w:t>Cod CAEN 5530 – Parcuri pentru rulote, campinguri și tabere</w:t>
      </w:r>
    </w:p>
    <w:p w:rsidR="002B7687" w:rsidRPr="002B7687" w:rsidRDefault="002B7687" w:rsidP="002B7687">
      <w:pPr>
        <w:pStyle w:val="ListParagraph"/>
        <w:numPr>
          <w:ilvl w:val="0"/>
          <w:numId w:val="13"/>
        </w:numPr>
        <w:contextualSpacing/>
        <w:jc w:val="both"/>
        <w:rPr>
          <w:rFonts w:cs="Calibri"/>
          <w:color w:val="000000"/>
        </w:rPr>
      </w:pPr>
      <w:r w:rsidRPr="002B7687">
        <w:rPr>
          <w:rFonts w:cs="Calibri"/>
          <w:color w:val="000000"/>
        </w:rPr>
        <w:t xml:space="preserve">Cod CAEN 5590 </w:t>
      </w:r>
      <w:proofErr w:type="spellStart"/>
      <w:r w:rsidRPr="002B7687">
        <w:rPr>
          <w:rFonts w:cs="Calibri"/>
          <w:color w:val="000000"/>
        </w:rPr>
        <w:t>Alte</w:t>
      </w:r>
      <w:proofErr w:type="spellEnd"/>
      <w:r w:rsidRPr="002B7687">
        <w:rPr>
          <w:rFonts w:cs="Calibri"/>
          <w:color w:val="000000"/>
        </w:rPr>
        <w:t xml:space="preserve"> </w:t>
      </w:r>
      <w:proofErr w:type="spellStart"/>
      <w:r w:rsidRPr="002B7687">
        <w:rPr>
          <w:rFonts w:cs="Calibri"/>
          <w:color w:val="000000"/>
        </w:rPr>
        <w:t>servicii</w:t>
      </w:r>
      <w:proofErr w:type="spellEnd"/>
      <w:r w:rsidRPr="002B7687">
        <w:rPr>
          <w:rFonts w:cs="Calibri"/>
          <w:color w:val="000000"/>
        </w:rPr>
        <w:t xml:space="preserve"> de </w:t>
      </w:r>
      <w:proofErr w:type="spellStart"/>
      <w:r w:rsidRPr="002B7687">
        <w:rPr>
          <w:rFonts w:cs="Calibri"/>
          <w:color w:val="000000"/>
        </w:rPr>
        <w:t>cazare</w:t>
      </w:r>
      <w:proofErr w:type="spellEnd"/>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56 </w:t>
      </w:r>
      <w:proofErr w:type="spellStart"/>
      <w:r w:rsidRPr="002B7687">
        <w:rPr>
          <w:rFonts w:cs="Calibri"/>
          <w:color w:val="000000"/>
        </w:rPr>
        <w:t>Restaurante</w:t>
      </w:r>
      <w:proofErr w:type="spellEnd"/>
      <w:r w:rsidRPr="002B7687">
        <w:rPr>
          <w:rFonts w:cs="Calibri"/>
          <w:color w:val="000000"/>
        </w:rPr>
        <w:t xml:space="preserve"> </w:t>
      </w:r>
      <w:proofErr w:type="spellStart"/>
      <w:r w:rsidRPr="002B7687">
        <w:rPr>
          <w:rFonts w:cs="Calibri"/>
          <w:color w:val="000000"/>
        </w:rPr>
        <w:t>și</w:t>
      </w:r>
      <w:proofErr w:type="spellEnd"/>
      <w:r w:rsidRPr="002B7687">
        <w:rPr>
          <w:rFonts w:cs="Calibri"/>
          <w:color w:val="000000"/>
        </w:rPr>
        <w:t xml:space="preserve"> alte activități de servicii de alimentați</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Clasa</w:t>
      </w:r>
      <w:proofErr w:type="spellEnd"/>
      <w:r w:rsidRPr="002B7687">
        <w:rPr>
          <w:rFonts w:cs="Calibri"/>
          <w:color w:val="000000"/>
        </w:rPr>
        <w:t xml:space="preserve"> J- </w:t>
      </w:r>
      <w:proofErr w:type="spellStart"/>
      <w:r w:rsidRPr="002B7687">
        <w:rPr>
          <w:rFonts w:cs="Calibri"/>
          <w:color w:val="000000"/>
        </w:rPr>
        <w:t>Informații</w:t>
      </w:r>
      <w:proofErr w:type="spellEnd"/>
      <w:r w:rsidRPr="002B7687">
        <w:rPr>
          <w:rFonts w:cs="Calibri"/>
          <w:color w:val="000000"/>
        </w:rPr>
        <w:t xml:space="preserve"> </w:t>
      </w:r>
      <w:proofErr w:type="spellStart"/>
      <w:r w:rsidRPr="002B7687">
        <w:rPr>
          <w:rFonts w:cs="Calibri"/>
          <w:color w:val="000000"/>
        </w:rPr>
        <w:t>și</w:t>
      </w:r>
      <w:proofErr w:type="spellEnd"/>
      <w:r w:rsidRPr="002B7687">
        <w:rPr>
          <w:rFonts w:cs="Calibri"/>
          <w:color w:val="000000"/>
        </w:rPr>
        <w:t xml:space="preserve"> comunicații</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Clasa</w:t>
      </w:r>
      <w:proofErr w:type="spellEnd"/>
      <w:r w:rsidRPr="002B7687">
        <w:rPr>
          <w:rFonts w:cs="Calibri"/>
          <w:color w:val="000000"/>
        </w:rPr>
        <w:t xml:space="preserve"> M- </w:t>
      </w:r>
      <w:proofErr w:type="spellStart"/>
      <w:r w:rsidRPr="002B7687">
        <w:rPr>
          <w:rFonts w:cs="Calibri"/>
          <w:color w:val="000000"/>
        </w:rPr>
        <w:t>Activitati</w:t>
      </w:r>
      <w:proofErr w:type="spellEnd"/>
      <w:r w:rsidRPr="002B7687">
        <w:rPr>
          <w:rFonts w:cs="Calibri"/>
          <w:color w:val="000000"/>
        </w:rPr>
        <w:t xml:space="preserve"> </w:t>
      </w:r>
      <w:proofErr w:type="spellStart"/>
      <w:r w:rsidRPr="002B7687">
        <w:rPr>
          <w:rFonts w:cs="Calibri"/>
          <w:color w:val="000000"/>
        </w:rPr>
        <w:t>profesionale</w:t>
      </w:r>
      <w:proofErr w:type="spellEnd"/>
      <w:r w:rsidRPr="002B7687">
        <w:rPr>
          <w:rFonts w:cs="Calibri"/>
          <w:color w:val="000000"/>
        </w:rPr>
        <w:t>, stiintifice si tehnice (69-75)</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75- </w:t>
      </w:r>
      <w:proofErr w:type="spellStart"/>
      <w:r w:rsidRPr="002B7687">
        <w:rPr>
          <w:rFonts w:cs="Calibri"/>
          <w:color w:val="000000"/>
        </w:rPr>
        <w:t>Activitati</w:t>
      </w:r>
      <w:proofErr w:type="spellEnd"/>
      <w:r w:rsidRPr="002B7687">
        <w:rPr>
          <w:rFonts w:cs="Calibri"/>
          <w:color w:val="000000"/>
        </w:rPr>
        <w:t xml:space="preserve"> </w:t>
      </w:r>
      <w:proofErr w:type="spellStart"/>
      <w:r w:rsidRPr="002B7687">
        <w:rPr>
          <w:rFonts w:cs="Calibri"/>
          <w:color w:val="000000"/>
        </w:rPr>
        <w:t>veterinare</w:t>
      </w:r>
      <w:proofErr w:type="spellEnd"/>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81- </w:t>
      </w:r>
      <w:proofErr w:type="spellStart"/>
      <w:r w:rsidRPr="002B7687">
        <w:rPr>
          <w:rFonts w:cs="Calibri"/>
          <w:color w:val="000000"/>
        </w:rPr>
        <w:t>Activități</w:t>
      </w:r>
      <w:proofErr w:type="spellEnd"/>
      <w:r w:rsidRPr="002B7687">
        <w:rPr>
          <w:rFonts w:cs="Calibri"/>
          <w:color w:val="000000"/>
        </w:rPr>
        <w:t xml:space="preserve"> de peisagistică pentru birouri</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86 </w:t>
      </w:r>
      <w:proofErr w:type="spellStart"/>
      <w:r w:rsidRPr="002B7687">
        <w:rPr>
          <w:rFonts w:cs="Calibri"/>
          <w:color w:val="000000"/>
        </w:rPr>
        <w:t>Activități</w:t>
      </w:r>
      <w:proofErr w:type="spellEnd"/>
      <w:r w:rsidRPr="002B7687">
        <w:rPr>
          <w:rFonts w:cs="Calibri"/>
          <w:color w:val="000000"/>
        </w:rPr>
        <w:t xml:space="preserve"> </w:t>
      </w:r>
      <w:proofErr w:type="spellStart"/>
      <w:r w:rsidRPr="002B7687">
        <w:rPr>
          <w:rFonts w:cs="Calibri"/>
          <w:color w:val="000000"/>
        </w:rPr>
        <w:t>referitoare</w:t>
      </w:r>
      <w:proofErr w:type="spellEnd"/>
      <w:r w:rsidRPr="002B7687">
        <w:rPr>
          <w:rFonts w:cs="Calibri"/>
          <w:color w:val="000000"/>
        </w:rPr>
        <w:t xml:space="preserve"> la sănătatea umană</w:t>
      </w:r>
    </w:p>
    <w:p w:rsidR="002B7687" w:rsidRPr="002B7687" w:rsidRDefault="002B7687" w:rsidP="002B7687">
      <w:pPr>
        <w:pStyle w:val="ListParagraph"/>
        <w:numPr>
          <w:ilvl w:val="0"/>
          <w:numId w:val="13"/>
        </w:numPr>
        <w:contextualSpacing/>
        <w:jc w:val="both"/>
        <w:rPr>
          <w:rFonts w:cs="Calibri"/>
          <w:color w:val="000000"/>
        </w:rPr>
      </w:pPr>
      <w:proofErr w:type="spellStart"/>
      <w:r w:rsidRPr="002B7687">
        <w:rPr>
          <w:rFonts w:cs="Calibri"/>
          <w:color w:val="000000"/>
        </w:rPr>
        <w:t>Grupa</w:t>
      </w:r>
      <w:proofErr w:type="spellEnd"/>
      <w:r w:rsidRPr="002B7687">
        <w:rPr>
          <w:rFonts w:cs="Calibri"/>
          <w:color w:val="000000"/>
        </w:rPr>
        <w:t xml:space="preserve"> 93- </w:t>
      </w:r>
      <w:proofErr w:type="spellStart"/>
      <w:r w:rsidRPr="002B7687">
        <w:rPr>
          <w:rFonts w:cs="Calibri"/>
          <w:color w:val="000000"/>
        </w:rPr>
        <w:t>Activtăți</w:t>
      </w:r>
      <w:proofErr w:type="spellEnd"/>
      <w:r w:rsidRPr="002B7687">
        <w:rPr>
          <w:rFonts w:cs="Calibri"/>
          <w:color w:val="000000"/>
        </w:rPr>
        <w:t xml:space="preserve"> sportive, recreative și distractive</w:t>
      </w:r>
    </w:p>
    <w:p w:rsidR="002B7687" w:rsidRPr="002B7687" w:rsidRDefault="002B7687" w:rsidP="002B7687">
      <w:pPr>
        <w:pStyle w:val="ListParagraph"/>
        <w:numPr>
          <w:ilvl w:val="0"/>
          <w:numId w:val="13"/>
        </w:numPr>
        <w:spacing w:after="0" w:line="240" w:lineRule="auto"/>
        <w:contextualSpacing/>
        <w:jc w:val="both"/>
        <w:rPr>
          <w:rFonts w:cs="Calibri"/>
        </w:rPr>
      </w:pPr>
      <w:proofErr w:type="spellStart"/>
      <w:r w:rsidRPr="002B7687">
        <w:rPr>
          <w:rFonts w:cs="Calibri"/>
          <w:color w:val="000000"/>
        </w:rPr>
        <w:t>Grupa</w:t>
      </w:r>
      <w:proofErr w:type="spellEnd"/>
      <w:r w:rsidRPr="002B7687">
        <w:rPr>
          <w:rFonts w:cs="Calibri"/>
          <w:color w:val="000000"/>
        </w:rPr>
        <w:t xml:space="preserve"> 95 </w:t>
      </w:r>
      <w:proofErr w:type="spellStart"/>
      <w:r w:rsidRPr="002B7687">
        <w:rPr>
          <w:rFonts w:cs="Calibri"/>
          <w:color w:val="000000"/>
        </w:rPr>
        <w:t>Reparatii</w:t>
      </w:r>
      <w:proofErr w:type="spellEnd"/>
      <w:r w:rsidRPr="002B7687">
        <w:rPr>
          <w:rFonts w:cs="Calibri"/>
          <w:color w:val="000000"/>
        </w:rPr>
        <w:t xml:space="preserve"> de calculatoare , de </w:t>
      </w:r>
      <w:proofErr w:type="spellStart"/>
      <w:r w:rsidRPr="002B7687">
        <w:rPr>
          <w:rFonts w:cs="Calibri"/>
          <w:color w:val="000000"/>
        </w:rPr>
        <w:t>articole</w:t>
      </w:r>
      <w:proofErr w:type="spellEnd"/>
      <w:r w:rsidRPr="002B7687">
        <w:rPr>
          <w:rFonts w:cs="Calibri"/>
          <w:color w:val="000000"/>
        </w:rPr>
        <w:t xml:space="preserve"> </w:t>
      </w:r>
      <w:proofErr w:type="spellStart"/>
      <w:r w:rsidRPr="002B7687">
        <w:rPr>
          <w:rFonts w:cs="Calibri"/>
          <w:color w:val="000000"/>
        </w:rPr>
        <w:t>personale</w:t>
      </w:r>
      <w:proofErr w:type="spellEnd"/>
      <w:r w:rsidRPr="002B7687">
        <w:rPr>
          <w:rFonts w:cs="Calibri"/>
          <w:color w:val="000000"/>
        </w:rPr>
        <w:t xml:space="preserve"> </w:t>
      </w:r>
      <w:proofErr w:type="spellStart"/>
      <w:r w:rsidRPr="002B7687">
        <w:rPr>
          <w:rFonts w:cs="Calibri"/>
          <w:color w:val="000000"/>
        </w:rPr>
        <w:t>și</w:t>
      </w:r>
      <w:proofErr w:type="spellEnd"/>
      <w:r w:rsidRPr="002B7687">
        <w:rPr>
          <w:rFonts w:cs="Calibri"/>
          <w:color w:val="000000"/>
        </w:rPr>
        <w:t xml:space="preserve"> de </w:t>
      </w:r>
      <w:proofErr w:type="spellStart"/>
      <w:r w:rsidRPr="002B7687">
        <w:rPr>
          <w:rFonts w:cs="Calibri"/>
          <w:color w:val="000000"/>
        </w:rPr>
        <w:t>uz</w:t>
      </w:r>
      <w:proofErr w:type="spellEnd"/>
      <w:r w:rsidRPr="002B7687">
        <w:rPr>
          <w:rFonts w:cs="Calibri"/>
          <w:color w:val="000000"/>
        </w:rPr>
        <w:t xml:space="preserve"> </w:t>
      </w:r>
      <w:proofErr w:type="spellStart"/>
      <w:r w:rsidRPr="002B7687">
        <w:rPr>
          <w:rFonts w:cs="Calibri"/>
          <w:color w:val="000000"/>
        </w:rPr>
        <w:t>gospodaresc</w:t>
      </w:r>
      <w:proofErr w:type="spellEnd"/>
    </w:p>
    <w:p w:rsidR="002B7687" w:rsidRPr="002B7687" w:rsidRDefault="002B7687" w:rsidP="002B7687">
      <w:pPr>
        <w:pStyle w:val="ListParagraph"/>
        <w:numPr>
          <w:ilvl w:val="0"/>
          <w:numId w:val="13"/>
        </w:numPr>
        <w:spacing w:after="0" w:line="240" w:lineRule="auto"/>
        <w:contextualSpacing/>
        <w:jc w:val="both"/>
        <w:rPr>
          <w:rFonts w:cs="Calibri"/>
        </w:rPr>
      </w:pPr>
      <w:r w:rsidRPr="002B7687">
        <w:rPr>
          <w:rFonts w:cs="Calibri"/>
          <w:color w:val="000000"/>
          <w:lang w:val="ro-RO"/>
        </w:rPr>
        <w:t>Grupa 96 Alte activtăți de servicii</w:t>
      </w:r>
    </w:p>
    <w:p w:rsidR="00BC1195" w:rsidRPr="00BC1195" w:rsidRDefault="00BC1195" w:rsidP="00BC1195">
      <w:pPr>
        <w:pStyle w:val="ListParagraph"/>
        <w:numPr>
          <w:ilvl w:val="0"/>
          <w:numId w:val="10"/>
        </w:numPr>
        <w:spacing w:after="0" w:line="240" w:lineRule="auto"/>
        <w:contextualSpacing/>
        <w:jc w:val="both"/>
        <w:rPr>
          <w:rFonts w:asciiTheme="minorHAnsi" w:hAnsiTheme="minorHAnsi" w:cstheme="minorHAnsi"/>
        </w:rPr>
      </w:pPr>
      <w:r w:rsidRPr="00CE71DD">
        <w:rPr>
          <w:lang w:val="ro-RO"/>
        </w:rPr>
        <w:t>Solicitantul nu trebuie să fie în dificultate, în conformitate cu legislația în vigoare</w:t>
      </w:r>
    </w:p>
    <w:p w:rsidR="00BC1195" w:rsidRPr="00BC1195" w:rsidRDefault="00BC1195" w:rsidP="00BC1195">
      <w:pPr>
        <w:spacing w:after="0" w:line="240" w:lineRule="auto"/>
        <w:contextualSpacing/>
        <w:jc w:val="both"/>
        <w:rPr>
          <w:rFonts w:cstheme="minorHAnsi"/>
        </w:rPr>
      </w:pPr>
    </w:p>
    <w:p w:rsidR="00862289" w:rsidRDefault="00FB56D4" w:rsidP="00B372AC">
      <w:pPr>
        <w:rPr>
          <w:rFonts w:cstheme="minorHAnsi"/>
        </w:rPr>
      </w:pPr>
      <w:r w:rsidRPr="00FB56D4">
        <w:rPr>
          <w:rFonts w:cstheme="minorHAnsi"/>
        </w:rPr>
        <w:t xml:space="preserve">In ceea ce priveste </w:t>
      </w:r>
      <w:r w:rsidRPr="00FB56D4">
        <w:rPr>
          <w:rFonts w:cstheme="minorHAnsi"/>
          <w:b/>
          <w:i/>
        </w:rPr>
        <w:t>metodologia de verificare</w:t>
      </w:r>
      <w:r>
        <w:rPr>
          <w:rFonts w:cstheme="minorHAnsi"/>
          <w:b/>
          <w:i/>
        </w:rPr>
        <w:t xml:space="preserve"> a cerintelor de conformitate si eligibilitate</w:t>
      </w:r>
      <w:r w:rsidRPr="00FB56D4">
        <w:rPr>
          <w:rFonts w:cstheme="minorHAnsi"/>
          <w:i/>
        </w:rPr>
        <w:t xml:space="preserve">, </w:t>
      </w:r>
      <w:r w:rsidRPr="00FB56D4">
        <w:rPr>
          <w:rFonts w:cstheme="minorHAnsi"/>
        </w:rPr>
        <w:t>aceasta se</w:t>
      </w:r>
      <w:r>
        <w:rPr>
          <w:rFonts w:cstheme="minorHAnsi"/>
        </w:rPr>
        <w:t xml:space="preserve"> regaseste in Procedura de evaluare si selectie a proiectelor, Fisa de verificare a </w:t>
      </w:r>
      <w:r w:rsidR="00BC1195">
        <w:rPr>
          <w:rFonts w:cstheme="minorHAnsi"/>
        </w:rPr>
        <w:t xml:space="preserve">incadrarii </w:t>
      </w:r>
      <w:r>
        <w:rPr>
          <w:rFonts w:cstheme="minorHAnsi"/>
        </w:rPr>
        <w:t xml:space="preserve">proiectului si Fisa de evaluare generala a proiectului, disponibile pe site-ul </w:t>
      </w:r>
      <w:r>
        <w:rPr>
          <w:rFonts w:cstheme="minorHAnsi"/>
          <w:b/>
        </w:rPr>
        <w:fldChar w:fldCharType="begin"/>
      </w:r>
      <w:r>
        <w:rPr>
          <w:rFonts w:cstheme="minorHAnsi"/>
          <w:b/>
        </w:rPr>
        <w:instrText xml:space="preserve"> HYPERLINK "http://</w:instrText>
      </w:r>
      <w:r w:rsidRPr="00FB56D4">
        <w:rPr>
          <w:rFonts w:cstheme="minorHAnsi"/>
          <w:b/>
        </w:rPr>
        <w:instrText>www.galluncajiului.ro</w:instrText>
      </w:r>
      <w:r>
        <w:rPr>
          <w:rFonts w:cstheme="minorHAnsi"/>
          <w:b/>
        </w:rPr>
        <w:instrText xml:space="preserve">" </w:instrText>
      </w:r>
      <w:r>
        <w:rPr>
          <w:rFonts w:cstheme="minorHAnsi"/>
          <w:b/>
        </w:rPr>
        <w:fldChar w:fldCharType="separate"/>
      </w:r>
      <w:r w:rsidRPr="007B4A10">
        <w:rPr>
          <w:rStyle w:val="Hyperlink"/>
          <w:rFonts w:cstheme="minorHAnsi"/>
          <w:b/>
        </w:rPr>
        <w:t>www.galluncajiului.ro</w:t>
      </w:r>
      <w:r>
        <w:rPr>
          <w:rFonts w:cstheme="minorHAnsi"/>
          <w:b/>
        </w:rPr>
        <w:fldChar w:fldCharType="end"/>
      </w:r>
      <w:r>
        <w:rPr>
          <w:rFonts w:cstheme="minorHAnsi"/>
        </w:rPr>
        <w:t xml:space="preserve"> </w:t>
      </w:r>
    </w:p>
    <w:p w:rsidR="00FB56D4" w:rsidRDefault="00FB56D4" w:rsidP="00B372AC">
      <w:pPr>
        <w:rPr>
          <w:rFonts w:cstheme="minorHAnsi"/>
          <w:b/>
        </w:rPr>
      </w:pPr>
      <w:r>
        <w:t xml:space="preserve"> </w:t>
      </w:r>
      <w:r w:rsidRPr="00FB56D4">
        <w:rPr>
          <w:b/>
          <w:i/>
        </w:rPr>
        <w:t>8.Procedura de selectie aplicata de Comitetul de Selectie al GAL</w:t>
      </w:r>
      <w:r>
        <w:t xml:space="preserve"> se regaseste in </w:t>
      </w:r>
      <w:r>
        <w:rPr>
          <w:rFonts w:cstheme="minorHAnsi"/>
        </w:rPr>
        <w:t xml:space="preserve">Procedura de evaluare si selectie a proiectelor, disponibila pe site-ul </w:t>
      </w:r>
      <w:r>
        <w:rPr>
          <w:rFonts w:cstheme="minorHAnsi"/>
          <w:b/>
        </w:rPr>
        <w:fldChar w:fldCharType="begin"/>
      </w:r>
      <w:r>
        <w:rPr>
          <w:rFonts w:cstheme="minorHAnsi"/>
          <w:b/>
        </w:rPr>
        <w:instrText xml:space="preserve"> HYPERLINK "http://</w:instrText>
      </w:r>
      <w:r w:rsidRPr="00FB56D4">
        <w:rPr>
          <w:rFonts w:cstheme="minorHAnsi"/>
          <w:b/>
        </w:rPr>
        <w:instrText>www.galluncajiului.ro</w:instrText>
      </w:r>
      <w:r>
        <w:rPr>
          <w:rFonts w:cstheme="minorHAnsi"/>
          <w:b/>
        </w:rPr>
        <w:instrText xml:space="preserve">" </w:instrText>
      </w:r>
      <w:r>
        <w:rPr>
          <w:rFonts w:cstheme="minorHAnsi"/>
          <w:b/>
        </w:rPr>
        <w:fldChar w:fldCharType="separate"/>
      </w:r>
      <w:r w:rsidRPr="007B4A10">
        <w:rPr>
          <w:rStyle w:val="Hyperlink"/>
          <w:rFonts w:cstheme="minorHAnsi"/>
          <w:b/>
        </w:rPr>
        <w:t>www.galluncajiului.ro</w:t>
      </w:r>
      <w:r>
        <w:rPr>
          <w:rFonts w:cstheme="minorHAnsi"/>
          <w:b/>
        </w:rPr>
        <w:fldChar w:fldCharType="end"/>
      </w:r>
    </w:p>
    <w:p w:rsidR="005C1F02" w:rsidRDefault="005C1F02" w:rsidP="00B372AC">
      <w:pPr>
        <w:rPr>
          <w:b/>
          <w:i/>
        </w:rPr>
      </w:pPr>
      <w:r w:rsidRPr="005C1F02">
        <w:rPr>
          <w:b/>
          <w:i/>
        </w:rPr>
        <w:t xml:space="preserve"> 9.Criteriile de selectie cu punctajele aferente, punctajul minim pentru selectarea unui proiect si criteriile de departajare ale proiectelor cu acelasi punctaj, inclusiv metodologia de verificare a acestora</w:t>
      </w:r>
    </w:p>
    <w:p w:rsidR="00FB56D4" w:rsidRDefault="009E6313" w:rsidP="00B372AC">
      <w:pPr>
        <w:rPr>
          <w:rFonts w:cstheme="minorHAnsi"/>
          <w:b/>
        </w:rPr>
      </w:pPr>
      <w:r w:rsidRPr="009E6313">
        <w:rPr>
          <w:i/>
        </w:rPr>
        <w:lastRenderedPageBreak/>
        <w:t>Criteriile de selectie cu punctajele aferente, punctajul minim pentru selectarea unui proiect si criteriile de departajare ale proiectelor cu acelasi punctaj</w:t>
      </w:r>
      <w:r w:rsidRPr="009E6313">
        <w:t xml:space="preserve"> </w:t>
      </w:r>
      <w:r>
        <w:t xml:space="preserve">sunt prevazute in Fisa masurii si in </w:t>
      </w:r>
      <w:r w:rsidR="005C1F02">
        <w:t xml:space="preserve">Ghidul </w:t>
      </w:r>
      <w:r>
        <w:t xml:space="preserve">solicitantului elaborat de GAL, disponibile </w:t>
      </w:r>
      <w:r>
        <w:rPr>
          <w:rFonts w:cstheme="minorHAnsi"/>
        </w:rPr>
        <w:t xml:space="preserve">pe site-ul </w:t>
      </w:r>
      <w:r>
        <w:rPr>
          <w:rFonts w:cstheme="minorHAnsi"/>
          <w:b/>
        </w:rPr>
        <w:fldChar w:fldCharType="begin"/>
      </w:r>
      <w:r>
        <w:rPr>
          <w:rFonts w:cstheme="minorHAnsi"/>
          <w:b/>
        </w:rPr>
        <w:instrText xml:space="preserve"> HYPERLINK "http://</w:instrText>
      </w:r>
      <w:r w:rsidRPr="00FB56D4">
        <w:rPr>
          <w:rFonts w:cstheme="minorHAnsi"/>
          <w:b/>
        </w:rPr>
        <w:instrText>www.galluncajiului.ro</w:instrText>
      </w:r>
      <w:r>
        <w:rPr>
          <w:rFonts w:cstheme="minorHAnsi"/>
          <w:b/>
        </w:rPr>
        <w:instrText xml:space="preserve">" </w:instrText>
      </w:r>
      <w:r>
        <w:rPr>
          <w:rFonts w:cstheme="minorHAnsi"/>
          <w:b/>
        </w:rPr>
        <w:fldChar w:fldCharType="separate"/>
      </w:r>
      <w:r w:rsidRPr="007B4A10">
        <w:rPr>
          <w:rStyle w:val="Hyperlink"/>
          <w:rFonts w:cstheme="minorHAnsi"/>
          <w:b/>
        </w:rPr>
        <w:t>www.galluncajiului.ro</w:t>
      </w:r>
      <w:r>
        <w:rPr>
          <w:rFonts w:cstheme="minorHAnsi"/>
          <w:b/>
        </w:rPr>
        <w:fldChar w:fldCharType="end"/>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5"/>
        <w:gridCol w:w="3063"/>
      </w:tblGrid>
      <w:tr w:rsidR="005C1F02" w:rsidRPr="005C1F02" w:rsidTr="00250C06">
        <w:tc>
          <w:tcPr>
            <w:tcW w:w="7035" w:type="dxa"/>
            <w:shd w:val="clear" w:color="auto" w:fill="auto"/>
          </w:tcPr>
          <w:p w:rsidR="005C1F02" w:rsidRPr="005C1F02" w:rsidRDefault="005C1F02" w:rsidP="005C1F02">
            <w:pPr>
              <w:rPr>
                <w:i/>
              </w:rPr>
            </w:pPr>
            <w:r w:rsidRPr="005C1F02">
              <w:rPr>
                <w:lang w:val="en-US"/>
              </w:rPr>
              <w:t xml:space="preserve">PRINCIPII SI CRITERII DE SELECTIE/ </w:t>
            </w:r>
            <w:proofErr w:type="spellStart"/>
            <w:r w:rsidRPr="005C1F02">
              <w:rPr>
                <w:lang w:val="en-US"/>
              </w:rPr>
              <w:t>punctaj</w:t>
            </w:r>
            <w:proofErr w:type="spellEnd"/>
          </w:p>
        </w:tc>
        <w:tc>
          <w:tcPr>
            <w:tcW w:w="3063" w:type="dxa"/>
            <w:shd w:val="clear" w:color="auto" w:fill="auto"/>
          </w:tcPr>
          <w:p w:rsidR="005C1F02" w:rsidRPr="005C1F02" w:rsidRDefault="005C1F02" w:rsidP="005C1F02">
            <w:pPr>
              <w:rPr>
                <w:bCs/>
                <w:lang w:val="pt-BR"/>
              </w:rPr>
            </w:pPr>
            <w:proofErr w:type="spellStart"/>
            <w:r w:rsidRPr="005C1F02">
              <w:rPr>
                <w:bCs/>
                <w:lang w:val="fr-FR"/>
              </w:rPr>
              <w:t>Modalitatea</w:t>
            </w:r>
            <w:proofErr w:type="spellEnd"/>
            <w:r w:rsidRPr="005C1F02">
              <w:rPr>
                <w:bCs/>
                <w:lang w:val="fr-FR"/>
              </w:rPr>
              <w:t xml:space="preserve"> de </w:t>
            </w:r>
            <w:proofErr w:type="spellStart"/>
            <w:r w:rsidRPr="005C1F02">
              <w:rPr>
                <w:bCs/>
                <w:lang w:val="fr-FR"/>
              </w:rPr>
              <w:t>verificare</w:t>
            </w:r>
            <w:proofErr w:type="spellEnd"/>
          </w:p>
        </w:tc>
      </w:tr>
      <w:tr w:rsidR="00BC1195" w:rsidRPr="005C1F02" w:rsidTr="00250C06">
        <w:tc>
          <w:tcPr>
            <w:tcW w:w="7035" w:type="dxa"/>
            <w:shd w:val="clear" w:color="auto" w:fill="auto"/>
          </w:tcPr>
          <w:p w:rsidR="00BC1195" w:rsidRPr="00BC1195" w:rsidRDefault="00BC1195" w:rsidP="00BC1195">
            <w:pPr>
              <w:pStyle w:val="ListParagraph"/>
              <w:widowControl w:val="0"/>
              <w:tabs>
                <w:tab w:val="left" w:pos="150"/>
                <w:tab w:val="left" w:pos="270"/>
              </w:tabs>
              <w:spacing w:after="0"/>
              <w:ind w:left="34"/>
              <w:jc w:val="both"/>
              <w:rPr>
                <w:rFonts w:asciiTheme="minorHAnsi" w:hAnsiTheme="minorHAnsi" w:cstheme="minorHAnsi"/>
                <w:i/>
                <w:lang w:val="ro-RO"/>
              </w:rPr>
            </w:pPr>
            <w:r w:rsidRPr="00BC1195">
              <w:rPr>
                <w:rFonts w:asciiTheme="minorHAnsi" w:hAnsiTheme="minorHAnsi" w:cstheme="minorHAnsi"/>
                <w:lang w:val="ro-RO"/>
              </w:rPr>
              <w:t>CS.1</w:t>
            </w:r>
            <w:r w:rsidRPr="00BC1195">
              <w:rPr>
                <w:rFonts w:asciiTheme="minorHAnsi" w:hAnsiTheme="minorHAnsi" w:cstheme="minorHAnsi"/>
                <w:i/>
                <w:lang w:val="ro-RO"/>
              </w:rPr>
              <w:t xml:space="preserve">: </w:t>
            </w:r>
            <w:r w:rsidRPr="00BC1195">
              <w:rPr>
                <w:rFonts w:asciiTheme="minorHAnsi" w:hAnsiTheme="minorHAnsi" w:cstheme="minorHAnsi"/>
                <w:lang w:val="ro-RO"/>
              </w:rPr>
              <w:t>Complementaritatea proiectului, abordarea de jos in sus  - max. 30 puncte</w:t>
            </w:r>
          </w:p>
          <w:p w:rsidR="00BC1195" w:rsidRPr="00BC1195" w:rsidRDefault="00BC1195" w:rsidP="00BC1195">
            <w:pPr>
              <w:pStyle w:val="ListParagraph"/>
              <w:widowControl w:val="0"/>
              <w:numPr>
                <w:ilvl w:val="1"/>
                <w:numId w:val="11"/>
              </w:numPr>
              <w:tabs>
                <w:tab w:val="left" w:pos="150"/>
                <w:tab w:val="left" w:pos="270"/>
              </w:tabs>
              <w:spacing w:after="0"/>
              <w:ind w:left="601"/>
              <w:jc w:val="both"/>
              <w:rPr>
                <w:rFonts w:asciiTheme="minorHAnsi" w:hAnsiTheme="minorHAnsi" w:cstheme="minorHAnsi"/>
                <w:i/>
                <w:lang w:val="ro-RO"/>
              </w:rPr>
            </w:pPr>
            <w:r w:rsidRPr="00BC1195">
              <w:rPr>
                <w:rFonts w:asciiTheme="minorHAnsi" w:hAnsiTheme="minorHAnsi" w:cstheme="minorHAnsi"/>
                <w:i/>
                <w:lang w:val="ro-RO"/>
              </w:rPr>
              <w:t xml:space="preserve">Solicitantul a mai depus un proiect pe una din masurile </w:t>
            </w:r>
            <w:r w:rsidRPr="00BC1195">
              <w:rPr>
                <w:rFonts w:asciiTheme="minorHAnsi" w:hAnsiTheme="minorHAnsi" w:cstheme="minorHAnsi"/>
              </w:rPr>
              <w:t>M2/2B, M3/2A</w:t>
            </w:r>
            <w:r w:rsidRPr="00BC1195">
              <w:rPr>
                <w:rFonts w:asciiTheme="minorHAnsi" w:hAnsiTheme="minorHAnsi" w:cstheme="minorHAnsi"/>
                <w:i/>
                <w:lang w:val="ro-RO"/>
              </w:rPr>
              <w:t xml:space="preserve"> din cadrul SDL – 30 puncte</w:t>
            </w:r>
          </w:p>
          <w:p w:rsidR="00BC1195" w:rsidRPr="00BC1195" w:rsidRDefault="00BC1195" w:rsidP="00BC1195">
            <w:pPr>
              <w:pStyle w:val="ListParagraph"/>
              <w:widowControl w:val="0"/>
              <w:numPr>
                <w:ilvl w:val="1"/>
                <w:numId w:val="11"/>
              </w:numPr>
              <w:tabs>
                <w:tab w:val="left" w:pos="150"/>
                <w:tab w:val="left" w:pos="270"/>
              </w:tabs>
              <w:spacing w:after="0"/>
              <w:ind w:left="601"/>
              <w:jc w:val="both"/>
              <w:rPr>
                <w:rFonts w:asciiTheme="minorHAnsi" w:hAnsiTheme="minorHAnsi" w:cstheme="minorHAnsi"/>
                <w:i/>
                <w:lang w:val="ro-RO"/>
              </w:rPr>
            </w:pPr>
            <w:r w:rsidRPr="00BC1195">
              <w:rPr>
                <w:rFonts w:asciiTheme="minorHAnsi" w:hAnsiTheme="minorHAnsi" w:cstheme="minorHAnsi"/>
                <w:i/>
                <w:lang w:val="ro-RO"/>
              </w:rPr>
              <w:t xml:space="preserve">Solicitantul demonstreaza că beneficiaza direct de pe urma altui proiect depus pe una din masurile </w:t>
            </w:r>
            <w:r w:rsidRPr="00BC1195">
              <w:rPr>
                <w:rFonts w:asciiTheme="minorHAnsi" w:hAnsiTheme="minorHAnsi" w:cstheme="minorHAnsi"/>
              </w:rPr>
              <w:t>M2/2B, M3/2A</w:t>
            </w:r>
            <w:r w:rsidRPr="00BC1195">
              <w:rPr>
                <w:rFonts w:asciiTheme="minorHAnsi" w:hAnsiTheme="minorHAnsi" w:cstheme="minorHAnsi"/>
                <w:i/>
                <w:lang w:val="ro-RO"/>
              </w:rPr>
              <w:t xml:space="preserve"> in cadrul actualei SDL, în derulare sau finalizat - 20 puncte</w:t>
            </w:r>
          </w:p>
          <w:p w:rsidR="00BC1195" w:rsidRPr="00BC1195" w:rsidRDefault="00BC1195" w:rsidP="00BC1195">
            <w:pPr>
              <w:pStyle w:val="ListParagraph"/>
              <w:widowControl w:val="0"/>
              <w:numPr>
                <w:ilvl w:val="1"/>
                <w:numId w:val="11"/>
              </w:numPr>
              <w:tabs>
                <w:tab w:val="left" w:pos="150"/>
                <w:tab w:val="left" w:pos="270"/>
              </w:tabs>
              <w:spacing w:after="0"/>
              <w:ind w:left="601"/>
              <w:jc w:val="both"/>
              <w:rPr>
                <w:rFonts w:asciiTheme="minorHAnsi" w:hAnsiTheme="minorHAnsi" w:cstheme="minorHAnsi"/>
                <w:i/>
                <w:lang w:val="ro-RO"/>
              </w:rPr>
            </w:pPr>
            <w:r w:rsidRPr="00BC1195">
              <w:rPr>
                <w:rFonts w:asciiTheme="minorHAnsi" w:hAnsiTheme="minorHAnsi" w:cstheme="minorHAnsi"/>
                <w:i/>
                <w:lang w:val="ro-RO"/>
              </w:rPr>
              <w:t xml:space="preserve">Solicitantul demonstreaza că beneficiaza indirect(în calitate de furnizor sau client constant, demonstrat cu precontracte, al unui  titular de investitie) de pe urma altui proiect depus pe una din masurile </w:t>
            </w:r>
            <w:r w:rsidRPr="00BC1195">
              <w:rPr>
                <w:rFonts w:asciiTheme="minorHAnsi" w:hAnsiTheme="minorHAnsi" w:cstheme="minorHAnsi"/>
              </w:rPr>
              <w:t>M2/2B, M3/2A</w:t>
            </w:r>
            <w:r w:rsidRPr="00BC1195">
              <w:rPr>
                <w:rFonts w:asciiTheme="minorHAnsi" w:hAnsiTheme="minorHAnsi" w:cstheme="minorHAnsi"/>
                <w:i/>
                <w:lang w:val="ro-RO"/>
              </w:rPr>
              <w:t xml:space="preserve"> in cadrul actualei SDL, în derulare sau finalizat - 15 puncte</w:t>
            </w:r>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Studiul de fezabilitate,  Registrul de inregistrare a Cererilor de finantare conforme al GAL</w:t>
            </w:r>
          </w:p>
        </w:tc>
      </w:tr>
      <w:tr w:rsidR="00BC1195" w:rsidRPr="005C1F02" w:rsidTr="00250C06">
        <w:tc>
          <w:tcPr>
            <w:tcW w:w="7035" w:type="dxa"/>
            <w:shd w:val="clear" w:color="auto" w:fill="auto"/>
          </w:tcPr>
          <w:p w:rsidR="00BC1195" w:rsidRDefault="00BC1195" w:rsidP="00BC1195">
            <w:pPr>
              <w:pStyle w:val="BodyText3"/>
              <w:jc w:val="both"/>
              <w:rPr>
                <w:rFonts w:asciiTheme="minorHAnsi" w:hAnsiTheme="minorHAnsi" w:cstheme="minorHAnsi"/>
                <w:b w:val="0"/>
                <w:sz w:val="22"/>
                <w:szCs w:val="22"/>
              </w:rPr>
            </w:pPr>
            <w:r w:rsidRPr="00BC1195">
              <w:rPr>
                <w:rFonts w:asciiTheme="minorHAnsi" w:hAnsiTheme="minorHAnsi" w:cstheme="minorHAnsi"/>
                <w:b w:val="0"/>
                <w:sz w:val="22"/>
                <w:szCs w:val="22"/>
              </w:rPr>
              <w:t xml:space="preserve">CS.2: </w:t>
            </w:r>
            <w:proofErr w:type="spellStart"/>
            <w:r w:rsidRPr="00BC1195">
              <w:rPr>
                <w:rFonts w:asciiTheme="minorHAnsi" w:hAnsiTheme="minorHAnsi" w:cstheme="minorHAnsi"/>
                <w:b w:val="0"/>
                <w:sz w:val="22"/>
                <w:szCs w:val="22"/>
              </w:rPr>
              <w:t>Proiecte</w:t>
            </w:r>
            <w:proofErr w:type="spellEnd"/>
            <w:r w:rsidRPr="00BC1195">
              <w:rPr>
                <w:rFonts w:asciiTheme="minorHAnsi" w:hAnsiTheme="minorHAnsi" w:cstheme="minorHAnsi"/>
                <w:b w:val="0"/>
                <w:sz w:val="22"/>
                <w:szCs w:val="22"/>
              </w:rPr>
              <w:t xml:space="preserve"> care </w:t>
            </w:r>
            <w:proofErr w:type="spellStart"/>
            <w:r w:rsidRPr="00BC1195">
              <w:rPr>
                <w:rFonts w:asciiTheme="minorHAnsi" w:hAnsiTheme="minorHAnsi" w:cstheme="minorHAnsi"/>
                <w:b w:val="0"/>
                <w:sz w:val="22"/>
                <w:szCs w:val="22"/>
              </w:rPr>
              <w:t>cuprind</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activitati</w:t>
            </w:r>
            <w:proofErr w:type="spellEnd"/>
            <w:r w:rsidRPr="00BC1195">
              <w:rPr>
                <w:rFonts w:asciiTheme="minorHAnsi" w:hAnsiTheme="minorHAnsi" w:cstheme="minorHAnsi"/>
                <w:b w:val="0"/>
                <w:sz w:val="22"/>
                <w:szCs w:val="22"/>
              </w:rPr>
              <w:t xml:space="preserve"> care </w:t>
            </w:r>
            <w:proofErr w:type="spellStart"/>
            <w:r w:rsidRPr="00BC1195">
              <w:rPr>
                <w:rFonts w:asciiTheme="minorHAnsi" w:hAnsiTheme="minorHAnsi" w:cstheme="minorHAnsi"/>
                <w:b w:val="0"/>
                <w:sz w:val="22"/>
                <w:szCs w:val="22"/>
              </w:rPr>
              <w:t>sprijina</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protectia</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mediului</w:t>
            </w:r>
            <w:proofErr w:type="spellEnd"/>
            <w:r>
              <w:rPr>
                <w:rFonts w:asciiTheme="minorHAnsi" w:hAnsiTheme="minorHAnsi" w:cstheme="minorHAnsi"/>
                <w:b w:val="0"/>
                <w:sz w:val="22"/>
                <w:szCs w:val="22"/>
              </w:rPr>
              <w:t xml:space="preserve"> – </w:t>
            </w:r>
          </w:p>
          <w:p w:rsidR="00BC1195" w:rsidRPr="00BC1195" w:rsidRDefault="00BC1195" w:rsidP="00BC1195">
            <w:pPr>
              <w:pStyle w:val="BodyText3"/>
              <w:jc w:val="both"/>
              <w:rPr>
                <w:rFonts w:asciiTheme="minorHAnsi" w:hAnsiTheme="minorHAnsi" w:cstheme="minorHAnsi"/>
                <w:b w:val="0"/>
                <w:sz w:val="22"/>
                <w:szCs w:val="22"/>
                <w:lang w:val="ro-RO"/>
              </w:rPr>
            </w:pPr>
            <w:r w:rsidRPr="00BC1195">
              <w:rPr>
                <w:rFonts w:asciiTheme="minorHAnsi" w:hAnsiTheme="minorHAnsi" w:cstheme="minorHAnsi"/>
                <w:b w:val="0"/>
                <w:sz w:val="22"/>
                <w:szCs w:val="22"/>
              </w:rPr>
              <w:t xml:space="preserve">15 </w:t>
            </w:r>
            <w:proofErr w:type="spellStart"/>
            <w:r w:rsidRPr="00BC1195">
              <w:rPr>
                <w:rFonts w:asciiTheme="minorHAnsi" w:hAnsiTheme="minorHAnsi" w:cstheme="minorHAnsi"/>
                <w:b w:val="0"/>
                <w:sz w:val="22"/>
                <w:szCs w:val="22"/>
              </w:rPr>
              <w:t>puncte</w:t>
            </w:r>
            <w:proofErr w:type="spellEnd"/>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Studiul de fezabilitate, Cererea de finantare,</w:t>
            </w:r>
            <w:r w:rsidRPr="00BC1195">
              <w:rPr>
                <w:rFonts w:asciiTheme="minorHAnsi" w:hAnsiTheme="minorHAnsi" w:cstheme="minorHAnsi"/>
                <w:b w:val="0"/>
                <w:sz w:val="22"/>
                <w:szCs w:val="22"/>
              </w:rPr>
              <w:t xml:space="preserve"> Certificat de </w:t>
            </w:r>
            <w:proofErr w:type="spellStart"/>
            <w:r w:rsidRPr="00BC1195">
              <w:rPr>
                <w:rFonts w:asciiTheme="minorHAnsi" w:hAnsiTheme="minorHAnsi" w:cstheme="minorHAnsi"/>
                <w:b w:val="0"/>
                <w:sz w:val="22"/>
                <w:szCs w:val="22"/>
              </w:rPr>
              <w:t>urbanism</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avize</w:t>
            </w:r>
            <w:proofErr w:type="spellEnd"/>
            <w:r w:rsidRPr="00BC1195">
              <w:rPr>
                <w:rFonts w:asciiTheme="minorHAnsi" w:hAnsiTheme="minorHAnsi" w:cstheme="minorHAnsi"/>
                <w:b w:val="0"/>
                <w:sz w:val="22"/>
                <w:szCs w:val="22"/>
              </w:rPr>
              <w:t xml:space="preserve"> si </w:t>
            </w:r>
            <w:proofErr w:type="spellStart"/>
            <w:r w:rsidRPr="00BC1195">
              <w:rPr>
                <w:rFonts w:asciiTheme="minorHAnsi" w:hAnsiTheme="minorHAnsi" w:cstheme="minorHAnsi"/>
                <w:b w:val="0"/>
                <w:sz w:val="22"/>
                <w:szCs w:val="22"/>
              </w:rPr>
              <w:t>acorduri</w:t>
            </w:r>
            <w:proofErr w:type="spellEnd"/>
          </w:p>
        </w:tc>
      </w:tr>
      <w:tr w:rsidR="00BC1195" w:rsidRPr="005C1F02" w:rsidTr="00250C06">
        <w:tc>
          <w:tcPr>
            <w:tcW w:w="7035"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ro-RO"/>
              </w:rPr>
            </w:pPr>
            <w:r w:rsidRPr="00BC1195">
              <w:rPr>
                <w:rFonts w:asciiTheme="minorHAnsi" w:hAnsiTheme="minorHAnsi" w:cstheme="minorHAnsi"/>
                <w:b w:val="0"/>
                <w:sz w:val="22"/>
                <w:szCs w:val="22"/>
              </w:rPr>
              <w:t xml:space="preserve">CS.3: </w:t>
            </w:r>
            <w:proofErr w:type="spellStart"/>
            <w:r w:rsidRPr="00BC1195">
              <w:rPr>
                <w:rFonts w:asciiTheme="minorHAnsi" w:hAnsiTheme="minorHAnsi" w:cstheme="minorHAnsi"/>
                <w:b w:val="0"/>
                <w:sz w:val="22"/>
                <w:szCs w:val="22"/>
              </w:rPr>
              <w:t>Crearea</w:t>
            </w:r>
            <w:proofErr w:type="spellEnd"/>
            <w:r w:rsidRPr="00BC1195">
              <w:rPr>
                <w:rFonts w:asciiTheme="minorHAnsi" w:hAnsiTheme="minorHAnsi" w:cstheme="minorHAnsi"/>
                <w:b w:val="0"/>
                <w:sz w:val="22"/>
                <w:szCs w:val="22"/>
              </w:rPr>
              <w:t xml:space="preserve"> de </w:t>
            </w:r>
            <w:proofErr w:type="spellStart"/>
            <w:r w:rsidRPr="00BC1195">
              <w:rPr>
                <w:rFonts w:asciiTheme="minorHAnsi" w:hAnsiTheme="minorHAnsi" w:cstheme="minorHAnsi"/>
                <w:b w:val="0"/>
                <w:sz w:val="22"/>
                <w:szCs w:val="22"/>
              </w:rPr>
              <w:t>locuri</w:t>
            </w:r>
            <w:proofErr w:type="spellEnd"/>
            <w:r w:rsidRPr="00BC1195">
              <w:rPr>
                <w:rFonts w:asciiTheme="minorHAnsi" w:hAnsiTheme="minorHAnsi" w:cstheme="minorHAnsi"/>
                <w:b w:val="0"/>
                <w:sz w:val="22"/>
                <w:szCs w:val="22"/>
              </w:rPr>
              <w:t xml:space="preserve"> de </w:t>
            </w:r>
            <w:proofErr w:type="spellStart"/>
            <w:r w:rsidRPr="00BC1195">
              <w:rPr>
                <w:rFonts w:asciiTheme="minorHAnsi" w:hAnsiTheme="minorHAnsi" w:cstheme="minorHAnsi"/>
                <w:b w:val="0"/>
                <w:sz w:val="22"/>
                <w:szCs w:val="22"/>
              </w:rPr>
              <w:t>munca</w:t>
            </w:r>
            <w:proofErr w:type="spellEnd"/>
            <w:r>
              <w:rPr>
                <w:rFonts w:asciiTheme="minorHAnsi" w:hAnsiTheme="minorHAnsi" w:cstheme="minorHAnsi"/>
                <w:b w:val="0"/>
                <w:sz w:val="22"/>
                <w:szCs w:val="22"/>
              </w:rPr>
              <w:t xml:space="preserve"> </w:t>
            </w:r>
            <w:r w:rsidRPr="00BC1195">
              <w:rPr>
                <w:rFonts w:asciiTheme="minorHAnsi" w:hAnsiTheme="minorHAnsi" w:cstheme="minorHAnsi"/>
                <w:b w:val="0"/>
                <w:sz w:val="22"/>
                <w:szCs w:val="22"/>
              </w:rPr>
              <w:t xml:space="preserve">–  max 10 </w:t>
            </w:r>
            <w:proofErr w:type="spellStart"/>
            <w:r w:rsidRPr="00BC1195">
              <w:rPr>
                <w:rFonts w:asciiTheme="minorHAnsi" w:hAnsiTheme="minorHAnsi" w:cstheme="minorHAnsi"/>
                <w:b w:val="0"/>
                <w:sz w:val="22"/>
                <w:szCs w:val="22"/>
              </w:rPr>
              <w:t>puncte</w:t>
            </w:r>
            <w:proofErr w:type="spellEnd"/>
            <w:r w:rsidRPr="00BC1195">
              <w:rPr>
                <w:rFonts w:asciiTheme="minorHAnsi" w:hAnsiTheme="minorHAnsi" w:cstheme="minorHAnsi"/>
                <w:b w:val="0"/>
                <w:sz w:val="22"/>
                <w:szCs w:val="22"/>
              </w:rPr>
              <w:t xml:space="preserve"> (5 </w:t>
            </w:r>
            <w:proofErr w:type="spellStart"/>
            <w:r w:rsidRPr="00BC1195">
              <w:rPr>
                <w:rFonts w:asciiTheme="minorHAnsi" w:hAnsiTheme="minorHAnsi" w:cstheme="minorHAnsi"/>
                <w:b w:val="0"/>
                <w:sz w:val="22"/>
                <w:szCs w:val="22"/>
              </w:rPr>
              <w:t>puncte</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pentru</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fiecare</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loc</w:t>
            </w:r>
            <w:proofErr w:type="spellEnd"/>
            <w:r w:rsidRPr="00BC1195">
              <w:rPr>
                <w:rFonts w:asciiTheme="minorHAnsi" w:hAnsiTheme="minorHAnsi" w:cstheme="minorHAnsi"/>
                <w:b w:val="0"/>
                <w:sz w:val="22"/>
                <w:szCs w:val="22"/>
              </w:rPr>
              <w:t xml:space="preserve"> de </w:t>
            </w:r>
            <w:proofErr w:type="spellStart"/>
            <w:r w:rsidRPr="00BC1195">
              <w:rPr>
                <w:rFonts w:asciiTheme="minorHAnsi" w:hAnsiTheme="minorHAnsi" w:cstheme="minorHAnsi"/>
                <w:b w:val="0"/>
                <w:sz w:val="22"/>
                <w:szCs w:val="22"/>
              </w:rPr>
              <w:t>munca</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creat</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și</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mentinut</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pe</w:t>
            </w:r>
            <w:proofErr w:type="spellEnd"/>
            <w:r w:rsidRPr="00BC1195">
              <w:rPr>
                <w:rFonts w:asciiTheme="minorHAnsi" w:hAnsiTheme="minorHAnsi" w:cstheme="minorHAnsi"/>
                <w:b w:val="0"/>
                <w:sz w:val="22"/>
                <w:szCs w:val="22"/>
              </w:rPr>
              <w:t xml:space="preserve"> o </w:t>
            </w:r>
            <w:proofErr w:type="spellStart"/>
            <w:r w:rsidRPr="00BC1195">
              <w:rPr>
                <w:rFonts w:asciiTheme="minorHAnsi" w:hAnsiTheme="minorHAnsi" w:cstheme="minorHAnsi"/>
                <w:b w:val="0"/>
                <w:sz w:val="22"/>
                <w:szCs w:val="22"/>
              </w:rPr>
              <w:t>perioada</w:t>
            </w:r>
            <w:proofErr w:type="spellEnd"/>
            <w:r w:rsidRPr="00BC1195">
              <w:rPr>
                <w:rFonts w:asciiTheme="minorHAnsi" w:hAnsiTheme="minorHAnsi" w:cstheme="minorHAnsi"/>
                <w:b w:val="0"/>
                <w:sz w:val="22"/>
                <w:szCs w:val="22"/>
              </w:rPr>
              <w:t xml:space="preserve"> de 5 </w:t>
            </w:r>
            <w:proofErr w:type="spellStart"/>
            <w:r w:rsidRPr="00BC1195">
              <w:rPr>
                <w:rFonts w:asciiTheme="minorHAnsi" w:hAnsiTheme="minorHAnsi" w:cstheme="minorHAnsi"/>
                <w:b w:val="0"/>
                <w:sz w:val="22"/>
                <w:szCs w:val="22"/>
              </w:rPr>
              <w:t>ani</w:t>
            </w:r>
            <w:proofErr w:type="spellEnd"/>
            <w:r w:rsidRPr="00BC1195">
              <w:rPr>
                <w:rFonts w:asciiTheme="minorHAnsi" w:hAnsiTheme="minorHAnsi" w:cstheme="minorHAnsi"/>
                <w:b w:val="0"/>
                <w:sz w:val="22"/>
                <w:szCs w:val="22"/>
              </w:rPr>
              <w:t xml:space="preserve"> de la </w:t>
            </w:r>
            <w:proofErr w:type="spellStart"/>
            <w:r w:rsidRPr="00BC1195">
              <w:rPr>
                <w:rFonts w:asciiTheme="minorHAnsi" w:hAnsiTheme="minorHAnsi" w:cstheme="minorHAnsi"/>
                <w:b w:val="0"/>
                <w:sz w:val="22"/>
                <w:szCs w:val="22"/>
              </w:rPr>
              <w:t>darea</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în</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funcțiune</w:t>
            </w:r>
            <w:proofErr w:type="spellEnd"/>
            <w:r w:rsidRPr="00BC1195">
              <w:rPr>
                <w:rFonts w:asciiTheme="minorHAnsi" w:hAnsiTheme="minorHAnsi" w:cstheme="minorHAnsi"/>
                <w:b w:val="0"/>
                <w:sz w:val="22"/>
                <w:szCs w:val="22"/>
              </w:rPr>
              <w:t xml:space="preserve"> a </w:t>
            </w:r>
            <w:proofErr w:type="spellStart"/>
            <w:proofErr w:type="gramStart"/>
            <w:r w:rsidRPr="00BC1195">
              <w:rPr>
                <w:rFonts w:asciiTheme="minorHAnsi" w:hAnsiTheme="minorHAnsi" w:cstheme="minorHAnsi"/>
                <w:b w:val="0"/>
                <w:sz w:val="22"/>
                <w:szCs w:val="22"/>
              </w:rPr>
              <w:t>investiției</w:t>
            </w:r>
            <w:proofErr w:type="spellEnd"/>
            <w:r w:rsidRPr="00BC1195">
              <w:rPr>
                <w:rFonts w:asciiTheme="minorHAnsi" w:hAnsiTheme="minorHAnsi" w:cstheme="minorHAnsi"/>
                <w:b w:val="0"/>
                <w:sz w:val="22"/>
                <w:szCs w:val="22"/>
              </w:rPr>
              <w:t xml:space="preserve"> )</w:t>
            </w:r>
            <w:proofErr w:type="gramEnd"/>
          </w:p>
          <w:p w:rsidR="00BC1195" w:rsidRPr="00BC1195" w:rsidRDefault="00BC1195" w:rsidP="00BC1195">
            <w:pPr>
              <w:pStyle w:val="BodyText3"/>
              <w:jc w:val="left"/>
              <w:rPr>
                <w:rFonts w:asciiTheme="minorHAnsi" w:hAnsiTheme="minorHAnsi" w:cstheme="minorHAnsi"/>
                <w:b w:val="0"/>
                <w:sz w:val="22"/>
                <w:szCs w:val="22"/>
                <w:lang w:val="ro-RO"/>
              </w:rPr>
            </w:pPr>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Studiul de fezabilitate, Cererea de finantare</w:t>
            </w:r>
          </w:p>
        </w:tc>
      </w:tr>
      <w:tr w:rsidR="00BC1195" w:rsidRPr="005C1F02" w:rsidTr="00250C06">
        <w:tc>
          <w:tcPr>
            <w:tcW w:w="7035"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ro-RO"/>
              </w:rPr>
            </w:pPr>
            <w:r w:rsidRPr="00BC1195">
              <w:rPr>
                <w:rFonts w:asciiTheme="minorHAnsi" w:hAnsiTheme="minorHAnsi" w:cstheme="minorHAnsi"/>
                <w:b w:val="0"/>
                <w:sz w:val="22"/>
                <w:szCs w:val="22"/>
              </w:rPr>
              <w:t xml:space="preserve">CS.4: </w:t>
            </w:r>
            <w:proofErr w:type="spellStart"/>
            <w:r w:rsidRPr="00BC1195">
              <w:rPr>
                <w:rFonts w:asciiTheme="minorHAnsi" w:hAnsiTheme="minorHAnsi" w:cstheme="minorHAnsi"/>
                <w:b w:val="0"/>
                <w:sz w:val="22"/>
                <w:szCs w:val="22"/>
              </w:rPr>
              <w:t>Proiecte</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derulate</w:t>
            </w:r>
            <w:proofErr w:type="spellEnd"/>
            <w:r w:rsidRPr="00BC1195">
              <w:rPr>
                <w:rFonts w:asciiTheme="minorHAnsi" w:hAnsiTheme="minorHAnsi" w:cstheme="minorHAnsi"/>
                <w:b w:val="0"/>
                <w:sz w:val="22"/>
                <w:szCs w:val="22"/>
              </w:rPr>
              <w:t xml:space="preserve"> de </w:t>
            </w:r>
            <w:proofErr w:type="spellStart"/>
            <w:r w:rsidRPr="00BC1195">
              <w:rPr>
                <w:rFonts w:asciiTheme="minorHAnsi" w:hAnsiTheme="minorHAnsi" w:cstheme="minorHAnsi"/>
                <w:b w:val="0"/>
                <w:sz w:val="22"/>
                <w:szCs w:val="22"/>
              </w:rPr>
              <w:t>femei</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cu</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varsta</w:t>
            </w:r>
            <w:proofErr w:type="spellEnd"/>
            <w:r w:rsidRPr="00BC1195">
              <w:rPr>
                <w:rFonts w:asciiTheme="minorHAnsi" w:hAnsiTheme="minorHAnsi" w:cstheme="minorHAnsi"/>
                <w:b w:val="0"/>
                <w:sz w:val="22"/>
                <w:szCs w:val="22"/>
              </w:rPr>
              <w:t xml:space="preserve"> pana </w:t>
            </w:r>
            <w:proofErr w:type="spellStart"/>
            <w:r w:rsidRPr="00BC1195">
              <w:rPr>
                <w:rFonts w:asciiTheme="minorHAnsi" w:hAnsiTheme="minorHAnsi" w:cstheme="minorHAnsi"/>
                <w:b w:val="0"/>
                <w:sz w:val="22"/>
                <w:szCs w:val="22"/>
              </w:rPr>
              <w:t>in</w:t>
            </w:r>
            <w:proofErr w:type="spellEnd"/>
            <w:r w:rsidRPr="00BC1195">
              <w:rPr>
                <w:rFonts w:asciiTheme="minorHAnsi" w:hAnsiTheme="minorHAnsi" w:cstheme="minorHAnsi"/>
                <w:b w:val="0"/>
                <w:sz w:val="22"/>
                <w:szCs w:val="22"/>
              </w:rPr>
              <w:t xml:space="preserve"> 40 de </w:t>
            </w:r>
            <w:proofErr w:type="spellStart"/>
            <w:r w:rsidRPr="00BC1195">
              <w:rPr>
                <w:rFonts w:asciiTheme="minorHAnsi" w:hAnsiTheme="minorHAnsi" w:cstheme="minorHAnsi"/>
                <w:b w:val="0"/>
                <w:sz w:val="22"/>
                <w:szCs w:val="22"/>
              </w:rPr>
              <w:t>ani</w:t>
            </w:r>
            <w:proofErr w:type="spellEnd"/>
            <w:r w:rsidRPr="00BC1195">
              <w:rPr>
                <w:rFonts w:asciiTheme="minorHAnsi" w:hAnsiTheme="minorHAnsi" w:cstheme="minorHAnsi"/>
                <w:b w:val="0"/>
                <w:sz w:val="22"/>
                <w:szCs w:val="22"/>
              </w:rPr>
              <w:t xml:space="preserve"> la data </w:t>
            </w:r>
            <w:proofErr w:type="spellStart"/>
            <w:r w:rsidRPr="00BC1195">
              <w:rPr>
                <w:rFonts w:asciiTheme="minorHAnsi" w:hAnsiTheme="minorHAnsi" w:cstheme="minorHAnsi"/>
                <w:b w:val="0"/>
                <w:sz w:val="22"/>
                <w:szCs w:val="22"/>
              </w:rPr>
              <w:t>depunerii</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proiectelor</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lang w:eastAsia="en-US"/>
              </w:rPr>
              <w:t>puncte</w:t>
            </w:r>
            <w:proofErr w:type="spellEnd"/>
            <w:r w:rsidRPr="00BC1195">
              <w:rPr>
                <w:rFonts w:asciiTheme="minorHAnsi" w:hAnsiTheme="minorHAnsi" w:cstheme="minorHAnsi"/>
                <w:b w:val="0"/>
                <w:sz w:val="22"/>
                <w:szCs w:val="22"/>
                <w:lang w:eastAsia="en-US"/>
              </w:rPr>
              <w:t xml:space="preserve"> -</w:t>
            </w:r>
            <w:r>
              <w:rPr>
                <w:rFonts w:asciiTheme="minorHAnsi" w:hAnsiTheme="minorHAnsi" w:cstheme="minorHAnsi"/>
                <w:b w:val="0"/>
                <w:sz w:val="22"/>
                <w:szCs w:val="22"/>
                <w:lang w:eastAsia="en-US"/>
              </w:rPr>
              <w:t xml:space="preserve"> </w:t>
            </w:r>
            <w:r w:rsidRPr="00BC1195">
              <w:rPr>
                <w:rFonts w:asciiTheme="minorHAnsi" w:hAnsiTheme="minorHAnsi" w:cstheme="minorHAnsi"/>
                <w:b w:val="0"/>
                <w:sz w:val="22"/>
                <w:szCs w:val="22"/>
                <w:lang w:eastAsia="en-US"/>
              </w:rPr>
              <w:t xml:space="preserve">10 </w:t>
            </w:r>
            <w:proofErr w:type="spellStart"/>
            <w:r w:rsidRPr="00BC1195">
              <w:rPr>
                <w:rFonts w:asciiTheme="minorHAnsi" w:hAnsiTheme="minorHAnsi" w:cstheme="minorHAnsi"/>
                <w:b w:val="0"/>
                <w:sz w:val="22"/>
                <w:szCs w:val="22"/>
                <w:lang w:eastAsia="en-US"/>
              </w:rPr>
              <w:t>puncte</w:t>
            </w:r>
            <w:proofErr w:type="spellEnd"/>
            <w:r w:rsidRPr="00BC1195">
              <w:rPr>
                <w:rFonts w:asciiTheme="minorHAnsi" w:hAnsiTheme="minorHAnsi" w:cstheme="minorHAnsi"/>
                <w:b w:val="0"/>
                <w:sz w:val="22"/>
                <w:szCs w:val="22"/>
                <w:lang w:eastAsia="en-US"/>
              </w:rPr>
              <w:t xml:space="preserve"> </w:t>
            </w:r>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Cererea de finantare</w:t>
            </w:r>
            <w:r w:rsidRPr="00BC1195">
              <w:rPr>
                <w:rFonts w:asciiTheme="minorHAnsi" w:hAnsiTheme="minorHAnsi" w:cstheme="minorHAnsi"/>
                <w:b w:val="0"/>
                <w:sz w:val="22"/>
                <w:szCs w:val="22"/>
                <w:lang w:val="pt-BR"/>
              </w:rPr>
              <w:t xml:space="preserve"> </w:t>
            </w:r>
          </w:p>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pt-BR"/>
              </w:rPr>
              <w:t>Copie CI reprezentant legal</w:t>
            </w:r>
          </w:p>
        </w:tc>
      </w:tr>
      <w:tr w:rsidR="00BC1195" w:rsidRPr="005C1F02" w:rsidTr="00250C06">
        <w:tc>
          <w:tcPr>
            <w:tcW w:w="7035" w:type="dxa"/>
            <w:shd w:val="clear" w:color="auto" w:fill="auto"/>
          </w:tcPr>
          <w:p w:rsidR="00BC1195" w:rsidRPr="00BC1195" w:rsidRDefault="00BC1195" w:rsidP="00BC1195">
            <w:pPr>
              <w:pStyle w:val="BodyText3"/>
              <w:jc w:val="both"/>
              <w:rPr>
                <w:rFonts w:asciiTheme="minorHAnsi" w:hAnsiTheme="minorHAnsi" w:cstheme="minorHAnsi"/>
                <w:b w:val="0"/>
                <w:sz w:val="22"/>
                <w:szCs w:val="22"/>
                <w:lang w:val="ro-RO"/>
              </w:rPr>
            </w:pPr>
            <w:r w:rsidRPr="00BC1195">
              <w:rPr>
                <w:rFonts w:asciiTheme="minorHAnsi" w:hAnsiTheme="minorHAnsi" w:cstheme="minorHAnsi"/>
                <w:b w:val="0"/>
                <w:sz w:val="22"/>
                <w:szCs w:val="22"/>
              </w:rPr>
              <w:t xml:space="preserve">CS.5: </w:t>
            </w:r>
            <w:proofErr w:type="spellStart"/>
            <w:r w:rsidRPr="00BC1195">
              <w:rPr>
                <w:rFonts w:asciiTheme="minorHAnsi" w:hAnsiTheme="minorHAnsi" w:cstheme="minorHAnsi"/>
                <w:b w:val="0"/>
                <w:sz w:val="22"/>
                <w:szCs w:val="22"/>
              </w:rPr>
              <w:t>Realizarea</w:t>
            </w:r>
            <w:proofErr w:type="spellEnd"/>
            <w:r w:rsidRPr="00BC1195">
              <w:rPr>
                <w:rFonts w:asciiTheme="minorHAnsi" w:hAnsiTheme="minorHAnsi" w:cstheme="minorHAnsi"/>
                <w:b w:val="0"/>
                <w:sz w:val="22"/>
                <w:szCs w:val="22"/>
              </w:rPr>
              <w:t xml:space="preserve"> </w:t>
            </w:r>
            <w:proofErr w:type="gramStart"/>
            <w:r w:rsidRPr="00BC1195">
              <w:rPr>
                <w:rFonts w:asciiTheme="minorHAnsi" w:hAnsiTheme="minorHAnsi" w:cstheme="minorHAnsi"/>
                <w:b w:val="0"/>
                <w:sz w:val="22"/>
                <w:szCs w:val="22"/>
              </w:rPr>
              <w:t xml:space="preserve">de </w:t>
            </w:r>
            <w:proofErr w:type="spellStart"/>
            <w:r w:rsidRPr="00BC1195">
              <w:rPr>
                <w:rFonts w:asciiTheme="minorHAnsi" w:hAnsiTheme="minorHAnsi" w:cstheme="minorHAnsi"/>
                <w:b w:val="0"/>
                <w:sz w:val="22"/>
                <w:szCs w:val="22"/>
              </w:rPr>
              <w:t>activitati</w:t>
            </w:r>
            <w:proofErr w:type="spellEnd"/>
            <w:proofErr w:type="gram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recreationale</w:t>
            </w:r>
            <w:proofErr w:type="spellEnd"/>
            <w:r w:rsidRPr="00BC1195">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BC1195">
              <w:rPr>
                <w:rFonts w:asciiTheme="minorHAnsi" w:hAnsiTheme="minorHAnsi" w:cstheme="minorHAnsi"/>
                <w:b w:val="0"/>
                <w:sz w:val="22"/>
                <w:szCs w:val="22"/>
              </w:rPr>
              <w:t xml:space="preserve">10 </w:t>
            </w:r>
            <w:proofErr w:type="spellStart"/>
            <w:r w:rsidRPr="00BC1195">
              <w:rPr>
                <w:rFonts w:asciiTheme="minorHAnsi" w:hAnsiTheme="minorHAnsi" w:cstheme="minorHAnsi"/>
                <w:b w:val="0"/>
                <w:sz w:val="22"/>
                <w:szCs w:val="22"/>
              </w:rPr>
              <w:t>puncte</w:t>
            </w:r>
            <w:proofErr w:type="spellEnd"/>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Studiul de fezabilitate, Cererea de finantare</w:t>
            </w:r>
            <w:r w:rsidRPr="00BC1195">
              <w:rPr>
                <w:rFonts w:asciiTheme="minorHAnsi" w:hAnsiTheme="minorHAnsi" w:cstheme="minorHAnsi"/>
                <w:b w:val="0"/>
                <w:sz w:val="22"/>
                <w:szCs w:val="22"/>
                <w:lang w:val="pt-BR"/>
              </w:rPr>
              <w:t xml:space="preserve"> Certificat de urbanism, Avize si acorduri</w:t>
            </w:r>
          </w:p>
        </w:tc>
      </w:tr>
      <w:tr w:rsidR="00BC1195" w:rsidRPr="005C1F02" w:rsidTr="007B3055">
        <w:trPr>
          <w:trHeight w:val="759"/>
        </w:trPr>
        <w:tc>
          <w:tcPr>
            <w:tcW w:w="7035"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ro-RO"/>
              </w:rPr>
            </w:pPr>
            <w:r w:rsidRPr="00BC1195">
              <w:rPr>
                <w:rFonts w:asciiTheme="minorHAnsi" w:hAnsiTheme="minorHAnsi" w:cstheme="minorHAnsi"/>
                <w:b w:val="0"/>
                <w:sz w:val="22"/>
                <w:szCs w:val="22"/>
              </w:rPr>
              <w:t xml:space="preserve">CS.6 : </w:t>
            </w:r>
            <w:proofErr w:type="spellStart"/>
            <w:r w:rsidRPr="00BC1195">
              <w:rPr>
                <w:rFonts w:asciiTheme="minorHAnsi" w:hAnsiTheme="minorHAnsi" w:cstheme="minorHAnsi"/>
                <w:b w:val="0"/>
                <w:sz w:val="22"/>
                <w:szCs w:val="22"/>
              </w:rPr>
              <w:t>Proiecte</w:t>
            </w:r>
            <w:proofErr w:type="spellEnd"/>
            <w:r w:rsidRPr="00BC1195">
              <w:rPr>
                <w:rFonts w:asciiTheme="minorHAnsi" w:hAnsiTheme="minorHAnsi" w:cstheme="minorHAnsi"/>
                <w:b w:val="0"/>
                <w:sz w:val="22"/>
                <w:szCs w:val="22"/>
              </w:rPr>
              <w:t xml:space="preserve"> care au ca </w:t>
            </w:r>
            <w:proofErr w:type="spellStart"/>
            <w:r w:rsidRPr="00BC1195">
              <w:rPr>
                <w:rFonts w:asciiTheme="minorHAnsi" w:hAnsiTheme="minorHAnsi" w:cstheme="minorHAnsi"/>
                <w:b w:val="0"/>
                <w:sz w:val="22"/>
                <w:szCs w:val="22"/>
              </w:rPr>
              <w:t>scop</w:t>
            </w:r>
            <w:proofErr w:type="spellEnd"/>
            <w:r w:rsidRPr="00BC1195">
              <w:rPr>
                <w:rFonts w:asciiTheme="minorHAnsi" w:hAnsiTheme="minorHAnsi" w:cstheme="minorHAnsi"/>
                <w:b w:val="0"/>
                <w:sz w:val="22"/>
                <w:szCs w:val="22"/>
              </w:rPr>
              <w:t xml:space="preserve"> </w:t>
            </w:r>
            <w:proofErr w:type="spellStart"/>
            <w:r w:rsidRPr="00BC1195">
              <w:rPr>
                <w:rFonts w:asciiTheme="minorHAnsi" w:hAnsiTheme="minorHAnsi" w:cstheme="minorHAnsi"/>
                <w:b w:val="0"/>
                <w:sz w:val="22"/>
                <w:szCs w:val="22"/>
              </w:rPr>
              <w:t>obtinerea</w:t>
            </w:r>
            <w:proofErr w:type="spellEnd"/>
            <w:r w:rsidRPr="00BC1195">
              <w:rPr>
                <w:rFonts w:asciiTheme="minorHAnsi" w:hAnsiTheme="minorHAnsi" w:cstheme="minorHAnsi"/>
                <w:b w:val="0"/>
                <w:sz w:val="22"/>
                <w:szCs w:val="22"/>
              </w:rPr>
              <w:t xml:space="preserve"> de </w:t>
            </w:r>
            <w:proofErr w:type="spellStart"/>
            <w:r w:rsidRPr="00BC1195">
              <w:rPr>
                <w:rFonts w:asciiTheme="minorHAnsi" w:hAnsiTheme="minorHAnsi" w:cstheme="minorHAnsi"/>
                <w:b w:val="0"/>
                <w:sz w:val="22"/>
                <w:szCs w:val="22"/>
              </w:rPr>
              <w:t>certificari</w:t>
            </w:r>
            <w:proofErr w:type="spellEnd"/>
            <w:r w:rsidRPr="00BC1195">
              <w:rPr>
                <w:rFonts w:asciiTheme="minorHAnsi" w:hAnsiTheme="minorHAnsi" w:cstheme="minorHAnsi"/>
                <w:b w:val="0"/>
                <w:sz w:val="22"/>
                <w:szCs w:val="22"/>
              </w:rPr>
              <w:t xml:space="preserve"> de </w:t>
            </w:r>
            <w:proofErr w:type="spellStart"/>
            <w:r w:rsidRPr="00BC1195">
              <w:rPr>
                <w:rFonts w:asciiTheme="minorHAnsi" w:hAnsiTheme="minorHAnsi" w:cstheme="minorHAnsi"/>
                <w:b w:val="0"/>
                <w:sz w:val="22"/>
                <w:szCs w:val="22"/>
              </w:rPr>
              <w:t>calitate</w:t>
            </w:r>
            <w:proofErr w:type="spellEnd"/>
            <w:r>
              <w:rPr>
                <w:rFonts w:asciiTheme="minorHAnsi" w:hAnsiTheme="minorHAnsi" w:cstheme="minorHAnsi"/>
                <w:b w:val="0"/>
                <w:sz w:val="22"/>
                <w:szCs w:val="22"/>
              </w:rPr>
              <w:t xml:space="preserve"> </w:t>
            </w:r>
            <w:r w:rsidRPr="00BC1195">
              <w:rPr>
                <w:rFonts w:asciiTheme="minorHAnsi" w:hAnsiTheme="minorHAnsi" w:cstheme="minorHAnsi"/>
                <w:b w:val="0"/>
                <w:sz w:val="22"/>
                <w:szCs w:val="22"/>
              </w:rPr>
              <w:t xml:space="preserve">-  15 </w:t>
            </w:r>
            <w:proofErr w:type="spellStart"/>
            <w:r w:rsidRPr="00BC1195">
              <w:rPr>
                <w:rFonts w:asciiTheme="minorHAnsi" w:hAnsiTheme="minorHAnsi" w:cstheme="minorHAnsi"/>
                <w:b w:val="0"/>
                <w:sz w:val="22"/>
                <w:szCs w:val="22"/>
              </w:rPr>
              <w:t>puncte</w:t>
            </w:r>
            <w:proofErr w:type="spellEnd"/>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Studiul de fezabilitate, Cererea de finantare</w:t>
            </w:r>
          </w:p>
        </w:tc>
      </w:tr>
      <w:tr w:rsidR="00BC1195" w:rsidRPr="005C1F02" w:rsidTr="007B3055">
        <w:trPr>
          <w:trHeight w:val="759"/>
        </w:trPr>
        <w:tc>
          <w:tcPr>
            <w:tcW w:w="7035" w:type="dxa"/>
            <w:shd w:val="clear" w:color="auto" w:fill="auto"/>
          </w:tcPr>
          <w:p w:rsidR="00BC1195" w:rsidRPr="00BC1195" w:rsidRDefault="00BC1195" w:rsidP="00BC1195">
            <w:pPr>
              <w:pStyle w:val="ListParagraph"/>
              <w:spacing w:after="0"/>
              <w:ind w:left="34"/>
              <w:jc w:val="both"/>
              <w:rPr>
                <w:rFonts w:asciiTheme="minorHAnsi" w:hAnsiTheme="minorHAnsi" w:cstheme="minorHAnsi"/>
                <w:lang w:val="ro-RO"/>
              </w:rPr>
            </w:pPr>
            <w:r w:rsidRPr="00BC1195">
              <w:rPr>
                <w:rFonts w:asciiTheme="minorHAnsi" w:hAnsiTheme="minorHAnsi" w:cstheme="minorHAnsi"/>
                <w:lang w:val="ro-RO"/>
              </w:rPr>
              <w:t>CS.</w:t>
            </w:r>
            <w:r w:rsidRPr="00BC1195">
              <w:rPr>
                <w:rFonts w:asciiTheme="minorHAnsi" w:hAnsiTheme="minorHAnsi" w:cstheme="minorHAnsi"/>
              </w:rPr>
              <w:t>7:</w:t>
            </w:r>
            <w:r w:rsidRPr="00BC1195">
              <w:rPr>
                <w:rFonts w:asciiTheme="minorHAnsi" w:hAnsiTheme="minorHAnsi" w:cstheme="minorHAnsi"/>
                <w:lang w:val="ro-RO"/>
              </w:rPr>
              <w:t xml:space="preserve"> Proiectele care vin în completarea unor „investiții deja existente finanțate și finalizate”  din diferite surse de finanțare.</w:t>
            </w:r>
          </w:p>
          <w:p w:rsidR="00BC1195" w:rsidRPr="00BC1195" w:rsidRDefault="00BC1195" w:rsidP="00BC1195">
            <w:pPr>
              <w:pStyle w:val="BodyText3"/>
              <w:jc w:val="left"/>
              <w:rPr>
                <w:rFonts w:asciiTheme="minorHAnsi" w:hAnsiTheme="minorHAnsi" w:cstheme="minorHAnsi"/>
                <w:b w:val="0"/>
                <w:sz w:val="22"/>
                <w:szCs w:val="22"/>
              </w:rPr>
            </w:pPr>
            <w:proofErr w:type="spellStart"/>
            <w:r w:rsidRPr="00BC1195">
              <w:rPr>
                <w:rFonts w:asciiTheme="minorHAnsi" w:hAnsiTheme="minorHAnsi" w:cstheme="minorHAnsi"/>
                <w:b w:val="0"/>
                <w:sz w:val="22"/>
                <w:szCs w:val="22"/>
                <w:lang w:eastAsia="en-US"/>
              </w:rPr>
              <w:t>Obs</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Investițiile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deja</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existente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finanțate</w:t>
            </w:r>
            <w:proofErr w:type="spellEnd"/>
            <w:r w:rsidRPr="00BC1195">
              <w:rPr>
                <w:rFonts w:asciiTheme="minorHAnsi" w:hAnsiTheme="minorHAnsi" w:cstheme="minorHAnsi"/>
                <w:b w:val="0"/>
                <w:sz w:val="22"/>
                <w:szCs w:val="22"/>
                <w:lang w:eastAsia="en-US"/>
              </w:rPr>
              <w:t> </w:t>
            </w:r>
            <w:proofErr w:type="spellStart"/>
            <w:r w:rsidRPr="00BC1195">
              <w:rPr>
                <w:rFonts w:asciiTheme="minorHAnsi" w:hAnsiTheme="minorHAnsi" w:cstheme="minorHAnsi"/>
                <w:b w:val="0"/>
                <w:sz w:val="22"/>
                <w:szCs w:val="22"/>
                <w:lang w:eastAsia="en-US"/>
              </w:rPr>
              <w:t>și</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finalizate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trebuie</w:t>
            </w:r>
            <w:proofErr w:type="spellEnd"/>
            <w:r w:rsidRPr="00BC1195">
              <w:rPr>
                <w:rFonts w:asciiTheme="minorHAnsi" w:hAnsiTheme="minorHAnsi" w:cstheme="minorHAnsi"/>
                <w:b w:val="0"/>
                <w:sz w:val="22"/>
                <w:szCs w:val="22"/>
                <w:lang w:eastAsia="en-US"/>
              </w:rPr>
              <w:t xml:space="preserve"> sa fie </w:t>
            </w:r>
            <w:proofErr w:type="spellStart"/>
            <w:r w:rsidRPr="00BC1195">
              <w:rPr>
                <w:rFonts w:asciiTheme="minorHAnsi" w:hAnsiTheme="minorHAnsi" w:cstheme="minorHAnsi"/>
                <w:b w:val="0"/>
                <w:sz w:val="22"/>
                <w:szCs w:val="22"/>
                <w:lang w:eastAsia="en-US"/>
              </w:rPr>
              <w:t>altele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decat</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cele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finantate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prin</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intermediul</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prezentei</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strategii</w:t>
            </w:r>
            <w:proofErr w:type="spellEnd"/>
            <w:r w:rsidRPr="00BC1195">
              <w:rPr>
                <w:rFonts w:asciiTheme="minorHAnsi" w:hAnsiTheme="minorHAnsi" w:cstheme="minorHAnsi"/>
                <w:b w:val="0"/>
                <w:sz w:val="22"/>
                <w:szCs w:val="22"/>
                <w:lang w:eastAsia="en-US"/>
              </w:rPr>
              <w:t xml:space="preserve"> de </w:t>
            </w:r>
            <w:proofErr w:type="spellStart"/>
            <w:r w:rsidRPr="00BC1195">
              <w:rPr>
                <w:rFonts w:asciiTheme="minorHAnsi" w:hAnsiTheme="minorHAnsi" w:cstheme="minorHAnsi"/>
                <w:b w:val="0"/>
                <w:sz w:val="22"/>
                <w:szCs w:val="22"/>
                <w:lang w:eastAsia="en-US"/>
              </w:rPr>
              <w:t>dezvoltare</w:t>
            </w:r>
            <w:proofErr w:type="spellEnd"/>
            <w:r w:rsidRPr="00BC1195">
              <w:rPr>
                <w:rFonts w:asciiTheme="minorHAnsi" w:hAnsiTheme="minorHAnsi" w:cstheme="minorHAnsi"/>
                <w:b w:val="0"/>
                <w:sz w:val="22"/>
                <w:szCs w:val="22"/>
                <w:lang w:eastAsia="en-US"/>
              </w:rPr>
              <w:t xml:space="preserve"> </w:t>
            </w:r>
            <w:proofErr w:type="spellStart"/>
            <w:r w:rsidRPr="00BC1195">
              <w:rPr>
                <w:rFonts w:asciiTheme="minorHAnsi" w:hAnsiTheme="minorHAnsi" w:cstheme="minorHAnsi"/>
                <w:b w:val="0"/>
                <w:sz w:val="22"/>
                <w:szCs w:val="22"/>
                <w:lang w:eastAsia="en-US"/>
              </w:rPr>
              <w:t>locala</w:t>
            </w:r>
            <w:proofErr w:type="spellEnd"/>
            <w:r w:rsidRPr="00BC1195">
              <w:rPr>
                <w:rFonts w:asciiTheme="minorHAnsi" w:hAnsiTheme="minorHAnsi" w:cstheme="minorHAnsi"/>
                <w:b w:val="0"/>
                <w:sz w:val="22"/>
                <w:szCs w:val="22"/>
                <w:lang w:eastAsia="en-US"/>
              </w:rPr>
              <w:t xml:space="preserve">  -</w:t>
            </w:r>
            <w:r>
              <w:rPr>
                <w:rFonts w:asciiTheme="minorHAnsi" w:hAnsiTheme="minorHAnsi" w:cstheme="minorHAnsi"/>
                <w:b w:val="0"/>
                <w:sz w:val="22"/>
                <w:szCs w:val="22"/>
                <w:lang w:eastAsia="en-US"/>
              </w:rPr>
              <w:t xml:space="preserve"> </w:t>
            </w:r>
            <w:r w:rsidRPr="00BC1195">
              <w:rPr>
                <w:rFonts w:asciiTheme="minorHAnsi" w:hAnsiTheme="minorHAnsi" w:cstheme="minorHAnsi"/>
                <w:b w:val="0"/>
                <w:sz w:val="22"/>
                <w:szCs w:val="22"/>
                <w:lang w:eastAsia="en-US"/>
              </w:rPr>
              <w:t xml:space="preserve">10 </w:t>
            </w:r>
            <w:proofErr w:type="spellStart"/>
            <w:r w:rsidRPr="00BC1195">
              <w:rPr>
                <w:rFonts w:asciiTheme="minorHAnsi" w:hAnsiTheme="minorHAnsi" w:cstheme="minorHAnsi"/>
                <w:b w:val="0"/>
                <w:sz w:val="22"/>
                <w:szCs w:val="22"/>
                <w:lang w:eastAsia="en-US"/>
              </w:rPr>
              <w:t>puncte</w:t>
            </w:r>
            <w:proofErr w:type="spellEnd"/>
          </w:p>
          <w:p w:rsidR="00BC1195" w:rsidRPr="00BC1195" w:rsidRDefault="00BC1195" w:rsidP="00BC1195">
            <w:pPr>
              <w:pStyle w:val="BodyText3"/>
              <w:jc w:val="left"/>
              <w:rPr>
                <w:rFonts w:asciiTheme="minorHAnsi" w:hAnsiTheme="minorHAnsi" w:cstheme="minorHAnsi"/>
                <w:sz w:val="22"/>
                <w:szCs w:val="22"/>
              </w:rPr>
            </w:pPr>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pt-BR"/>
              </w:rPr>
            </w:pPr>
            <w:r w:rsidRPr="00BC1195">
              <w:rPr>
                <w:rFonts w:asciiTheme="minorHAnsi" w:hAnsiTheme="minorHAnsi" w:cstheme="minorHAnsi"/>
                <w:b w:val="0"/>
                <w:sz w:val="22"/>
                <w:szCs w:val="22"/>
                <w:lang w:val="ro-RO"/>
              </w:rPr>
              <w:t>Studiul de fezabilitate, Cererea de finantare</w:t>
            </w:r>
            <w:r>
              <w:rPr>
                <w:rFonts w:asciiTheme="minorHAnsi" w:hAnsiTheme="minorHAnsi" w:cstheme="minorHAnsi"/>
                <w:b w:val="0"/>
                <w:sz w:val="22"/>
                <w:szCs w:val="22"/>
                <w:lang w:val="ro-RO"/>
              </w:rPr>
              <w:t>,</w:t>
            </w:r>
            <w:r w:rsidRPr="00BC1195">
              <w:rPr>
                <w:rFonts w:asciiTheme="minorHAnsi" w:hAnsiTheme="minorHAnsi" w:cstheme="minorHAnsi"/>
                <w:b w:val="0"/>
                <w:sz w:val="22"/>
                <w:szCs w:val="22"/>
                <w:lang w:val="ro-RO"/>
              </w:rPr>
              <w:t xml:space="preserve"> Procese verbale de receptie la terminarea lucarilor</w:t>
            </w:r>
          </w:p>
        </w:tc>
      </w:tr>
      <w:tr w:rsidR="00BC1195" w:rsidRPr="005C1F02" w:rsidTr="007B3055">
        <w:trPr>
          <w:trHeight w:val="759"/>
        </w:trPr>
        <w:tc>
          <w:tcPr>
            <w:tcW w:w="7035"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x-none"/>
              </w:rPr>
            </w:pPr>
            <w:r w:rsidRPr="00BC1195">
              <w:rPr>
                <w:rFonts w:asciiTheme="minorHAnsi" w:hAnsiTheme="minorHAnsi" w:cstheme="minorHAnsi"/>
                <w:b w:val="0"/>
                <w:sz w:val="22"/>
                <w:szCs w:val="22"/>
                <w:lang w:val="en-US"/>
              </w:rPr>
              <w:t xml:space="preserve">Total </w:t>
            </w:r>
            <w:proofErr w:type="spellStart"/>
            <w:r w:rsidRPr="00BC1195">
              <w:rPr>
                <w:rFonts w:asciiTheme="minorHAnsi" w:hAnsiTheme="minorHAnsi" w:cstheme="minorHAnsi"/>
                <w:b w:val="0"/>
                <w:sz w:val="22"/>
                <w:szCs w:val="22"/>
                <w:lang w:val="en-US"/>
              </w:rPr>
              <w:t>punctaj</w:t>
            </w:r>
            <w:proofErr w:type="spellEnd"/>
            <w:r w:rsidRPr="00BC1195">
              <w:rPr>
                <w:rFonts w:asciiTheme="minorHAnsi" w:hAnsiTheme="minorHAnsi" w:cstheme="minorHAnsi"/>
                <w:b w:val="0"/>
                <w:sz w:val="22"/>
                <w:szCs w:val="22"/>
                <w:lang w:val="en-US"/>
              </w:rPr>
              <w:t xml:space="preserve">                                                                       </w:t>
            </w:r>
          </w:p>
          <w:p w:rsidR="00BC1195" w:rsidRPr="00BC1195" w:rsidRDefault="00BC1195" w:rsidP="00BC1195">
            <w:pPr>
              <w:pStyle w:val="BodyText3"/>
              <w:jc w:val="left"/>
              <w:rPr>
                <w:rFonts w:asciiTheme="minorHAnsi" w:hAnsiTheme="minorHAnsi" w:cstheme="minorHAnsi"/>
                <w:b w:val="0"/>
                <w:sz w:val="22"/>
                <w:szCs w:val="22"/>
                <w:lang w:val="pt-BR"/>
              </w:rPr>
            </w:pPr>
          </w:p>
        </w:tc>
        <w:tc>
          <w:tcPr>
            <w:tcW w:w="3063" w:type="dxa"/>
            <w:shd w:val="clear" w:color="auto" w:fill="auto"/>
          </w:tcPr>
          <w:p w:rsidR="00BC1195" w:rsidRPr="00BC1195" w:rsidRDefault="00BC1195" w:rsidP="00BC1195">
            <w:pPr>
              <w:pStyle w:val="BodyText3"/>
              <w:jc w:val="left"/>
              <w:rPr>
                <w:rFonts w:asciiTheme="minorHAnsi" w:hAnsiTheme="minorHAnsi" w:cstheme="minorHAnsi"/>
                <w:b w:val="0"/>
                <w:sz w:val="22"/>
                <w:szCs w:val="22"/>
                <w:lang w:val="ro-RO"/>
              </w:rPr>
            </w:pPr>
            <w:r w:rsidRPr="00BC1195">
              <w:rPr>
                <w:rFonts w:asciiTheme="minorHAnsi" w:hAnsiTheme="minorHAnsi" w:cstheme="minorHAnsi"/>
                <w:b w:val="0"/>
                <w:sz w:val="22"/>
                <w:szCs w:val="22"/>
                <w:lang w:val="en-US"/>
              </w:rPr>
              <w:t xml:space="preserve">100 </w:t>
            </w:r>
            <w:proofErr w:type="spellStart"/>
            <w:r w:rsidRPr="00BC1195">
              <w:rPr>
                <w:rFonts w:asciiTheme="minorHAnsi" w:hAnsiTheme="minorHAnsi" w:cstheme="minorHAnsi"/>
                <w:b w:val="0"/>
                <w:sz w:val="22"/>
                <w:szCs w:val="22"/>
                <w:lang w:val="en-US"/>
              </w:rPr>
              <w:t>puncte</w:t>
            </w:r>
            <w:proofErr w:type="spellEnd"/>
          </w:p>
        </w:tc>
      </w:tr>
    </w:tbl>
    <w:p w:rsidR="003304BE" w:rsidRDefault="003304BE" w:rsidP="005C1F02">
      <w:pPr>
        <w:pStyle w:val="BodyText3"/>
        <w:jc w:val="left"/>
        <w:rPr>
          <w:rFonts w:asciiTheme="minorHAnsi" w:hAnsiTheme="minorHAnsi" w:cstheme="minorHAnsi"/>
          <w:b w:val="0"/>
          <w:sz w:val="22"/>
          <w:szCs w:val="22"/>
          <w:lang w:val="en-US"/>
        </w:rPr>
      </w:pPr>
    </w:p>
    <w:p w:rsidR="005C1F02" w:rsidRPr="005C1F02" w:rsidRDefault="005C1F02" w:rsidP="005C1F02">
      <w:pPr>
        <w:pStyle w:val="BodyText3"/>
        <w:jc w:val="left"/>
        <w:rPr>
          <w:rFonts w:asciiTheme="minorHAnsi" w:hAnsiTheme="minorHAnsi" w:cstheme="minorHAnsi"/>
          <w:b w:val="0"/>
          <w:sz w:val="22"/>
          <w:szCs w:val="22"/>
          <w:lang w:val="x-none"/>
        </w:rPr>
      </w:pPr>
      <w:r w:rsidRPr="005C1F02">
        <w:rPr>
          <w:rFonts w:asciiTheme="minorHAnsi" w:hAnsiTheme="minorHAnsi" w:cstheme="minorHAnsi"/>
          <w:b w:val="0"/>
          <w:sz w:val="22"/>
          <w:szCs w:val="22"/>
          <w:lang w:val="en-US"/>
        </w:rPr>
        <w:t>P</w:t>
      </w:r>
      <w:r w:rsidRPr="005C1F02">
        <w:rPr>
          <w:rFonts w:asciiTheme="minorHAnsi" w:hAnsiTheme="minorHAnsi" w:cstheme="minorHAnsi"/>
          <w:b w:val="0"/>
          <w:sz w:val="22"/>
          <w:szCs w:val="22"/>
          <w:lang w:val="x-none"/>
        </w:rPr>
        <w:t>unctaj</w:t>
      </w:r>
      <w:proofErr w:type="spellStart"/>
      <w:r w:rsidRPr="005C1F02">
        <w:rPr>
          <w:rFonts w:asciiTheme="minorHAnsi" w:hAnsiTheme="minorHAnsi" w:cstheme="minorHAnsi"/>
          <w:b w:val="0"/>
          <w:sz w:val="22"/>
          <w:szCs w:val="22"/>
          <w:lang w:val="en-US"/>
        </w:rPr>
        <w:t>ul</w:t>
      </w:r>
      <w:proofErr w:type="spellEnd"/>
      <w:r w:rsidRPr="005C1F02">
        <w:rPr>
          <w:rFonts w:asciiTheme="minorHAnsi" w:hAnsiTheme="minorHAnsi" w:cstheme="minorHAnsi"/>
          <w:b w:val="0"/>
          <w:sz w:val="22"/>
          <w:szCs w:val="22"/>
          <w:lang w:val="x-none"/>
        </w:rPr>
        <w:t xml:space="preserve"> minim pentru aceast</w:t>
      </w:r>
      <w:r w:rsidRPr="005C1F02">
        <w:rPr>
          <w:rFonts w:asciiTheme="minorHAnsi" w:hAnsiTheme="minorHAnsi" w:cstheme="minorHAnsi"/>
          <w:b w:val="0"/>
          <w:sz w:val="22"/>
          <w:szCs w:val="22"/>
          <w:lang w:val="ro-RO"/>
        </w:rPr>
        <w:t>a</w:t>
      </w:r>
      <w:r w:rsidRPr="005C1F02">
        <w:rPr>
          <w:rFonts w:asciiTheme="minorHAnsi" w:hAnsiTheme="minorHAnsi" w:cstheme="minorHAnsi"/>
          <w:b w:val="0"/>
          <w:sz w:val="22"/>
          <w:szCs w:val="22"/>
          <w:lang w:val="x-none"/>
        </w:rPr>
        <w:t xml:space="preserve"> </w:t>
      </w:r>
      <w:r w:rsidRPr="005C1F02">
        <w:rPr>
          <w:rFonts w:asciiTheme="minorHAnsi" w:hAnsiTheme="minorHAnsi" w:cstheme="minorHAnsi"/>
          <w:b w:val="0"/>
          <w:sz w:val="22"/>
          <w:szCs w:val="22"/>
          <w:lang w:val="ro-RO"/>
        </w:rPr>
        <w:t>sub</w:t>
      </w:r>
      <w:r w:rsidRPr="005C1F02">
        <w:rPr>
          <w:rFonts w:asciiTheme="minorHAnsi" w:hAnsiTheme="minorHAnsi" w:cstheme="minorHAnsi"/>
          <w:b w:val="0"/>
          <w:sz w:val="22"/>
          <w:szCs w:val="22"/>
          <w:lang w:val="x-none"/>
        </w:rPr>
        <w:t>masura</w:t>
      </w:r>
      <w:r w:rsidRPr="005C1F02">
        <w:rPr>
          <w:rFonts w:asciiTheme="minorHAnsi" w:hAnsiTheme="minorHAnsi" w:cstheme="minorHAnsi"/>
          <w:b w:val="0"/>
          <w:sz w:val="22"/>
          <w:szCs w:val="22"/>
          <w:lang w:val="ro-RO"/>
        </w:rPr>
        <w:t xml:space="preserve"> este de 10 puncte</w:t>
      </w:r>
    </w:p>
    <w:p w:rsidR="003C76F3" w:rsidRPr="003304BE" w:rsidRDefault="003304BE" w:rsidP="00B372AC">
      <w:pPr>
        <w:rPr>
          <w:rFonts w:cstheme="minorHAnsi"/>
        </w:rPr>
      </w:pPr>
      <w:r w:rsidRPr="003304BE">
        <w:rPr>
          <w:rFonts w:cstheme="minorHAnsi"/>
        </w:rPr>
        <w:t>Selectia proiectelor se va face in ordine descrescatoare a punctajului. La punctaj egal, se va tine cont de valoarea eligibila cea mai mica</w:t>
      </w:r>
    </w:p>
    <w:p w:rsidR="009E6313" w:rsidRDefault="009E6313" w:rsidP="00B372AC">
      <w:pPr>
        <w:rPr>
          <w:rFonts w:cstheme="minorHAnsi"/>
          <w:b/>
        </w:rPr>
      </w:pPr>
      <w:r>
        <w:t xml:space="preserve">Metologia de verificare este prevazuta in Fisa de verificare a criteriilor de selectie, disponibila </w:t>
      </w:r>
      <w:r>
        <w:rPr>
          <w:rFonts w:cstheme="minorHAnsi"/>
        </w:rPr>
        <w:t xml:space="preserve">pe site-ul </w:t>
      </w:r>
      <w:r>
        <w:rPr>
          <w:rFonts w:cstheme="minorHAnsi"/>
          <w:b/>
        </w:rPr>
        <w:fldChar w:fldCharType="begin"/>
      </w:r>
      <w:r>
        <w:rPr>
          <w:rFonts w:cstheme="minorHAnsi"/>
          <w:b/>
        </w:rPr>
        <w:instrText xml:space="preserve"> HYPERLINK "http://</w:instrText>
      </w:r>
      <w:r w:rsidRPr="00FB56D4">
        <w:rPr>
          <w:rFonts w:cstheme="minorHAnsi"/>
          <w:b/>
        </w:rPr>
        <w:instrText>www.galluncajiului.ro</w:instrText>
      </w:r>
      <w:r>
        <w:rPr>
          <w:rFonts w:cstheme="minorHAnsi"/>
          <w:b/>
        </w:rPr>
        <w:instrText xml:space="preserve">" </w:instrText>
      </w:r>
      <w:r>
        <w:rPr>
          <w:rFonts w:cstheme="minorHAnsi"/>
          <w:b/>
        </w:rPr>
        <w:fldChar w:fldCharType="separate"/>
      </w:r>
      <w:r w:rsidRPr="007B4A10">
        <w:rPr>
          <w:rStyle w:val="Hyperlink"/>
          <w:rFonts w:cstheme="minorHAnsi"/>
          <w:b/>
        </w:rPr>
        <w:t>www.galluncajiului.ro</w:t>
      </w:r>
      <w:r>
        <w:rPr>
          <w:rFonts w:cstheme="minorHAnsi"/>
          <w:b/>
        </w:rPr>
        <w:fldChar w:fldCharType="end"/>
      </w:r>
    </w:p>
    <w:p w:rsidR="000117EC" w:rsidRDefault="000117EC" w:rsidP="00B372AC">
      <w:pPr>
        <w:rPr>
          <w:rFonts w:cstheme="minorHAnsi"/>
          <w:b/>
        </w:rPr>
      </w:pPr>
    </w:p>
    <w:p w:rsidR="009E6313" w:rsidRDefault="009E6313" w:rsidP="00B372AC">
      <w:pPr>
        <w:rPr>
          <w:rFonts w:cstheme="minorHAnsi"/>
          <w:b/>
          <w:i/>
        </w:rPr>
      </w:pPr>
      <w:r>
        <w:rPr>
          <w:rFonts w:cstheme="minorHAnsi"/>
          <w:b/>
        </w:rPr>
        <w:lastRenderedPageBreak/>
        <w:t xml:space="preserve"> </w:t>
      </w:r>
      <w:r w:rsidRPr="009E6313">
        <w:rPr>
          <w:rFonts w:cstheme="minorHAnsi"/>
          <w:b/>
          <w:i/>
        </w:rPr>
        <w:t>10.Data si modul de anuntare a rezultatelor procesului de selectie (notificarea solicitantilor, publicarea Raportului de selectie)</w:t>
      </w:r>
    </w:p>
    <w:p w:rsidR="009E6313" w:rsidRDefault="009E6313" w:rsidP="009E6313">
      <w:pPr>
        <w:pStyle w:val="NoSpacing"/>
        <w:jc w:val="both"/>
        <w:rPr>
          <w:rFonts w:asciiTheme="minorHAnsi" w:hAnsiTheme="minorHAnsi" w:cstheme="minorHAnsi"/>
        </w:rPr>
      </w:pPr>
      <w:proofErr w:type="spellStart"/>
      <w:r w:rsidRPr="00157045">
        <w:rPr>
          <w:rFonts w:asciiTheme="minorHAnsi" w:hAnsiTheme="minorHAnsi" w:cstheme="minorHAnsi"/>
        </w:rPr>
        <w:t>Perioada</w:t>
      </w:r>
      <w:proofErr w:type="spellEnd"/>
      <w:r w:rsidRPr="00157045">
        <w:rPr>
          <w:rFonts w:asciiTheme="minorHAnsi" w:hAnsiTheme="minorHAnsi" w:cstheme="minorHAnsi"/>
        </w:rPr>
        <w:t xml:space="preserve"> de </w:t>
      </w:r>
      <w:proofErr w:type="spellStart"/>
      <w:r w:rsidRPr="00157045">
        <w:rPr>
          <w:rFonts w:asciiTheme="minorHAnsi" w:hAnsiTheme="minorHAnsi" w:cstheme="minorHAnsi"/>
        </w:rPr>
        <w:t>evaluare</w:t>
      </w:r>
      <w:proofErr w:type="spellEnd"/>
      <w:r w:rsidRPr="00157045">
        <w:rPr>
          <w:rFonts w:asciiTheme="minorHAnsi" w:hAnsiTheme="minorHAnsi" w:cstheme="minorHAnsi"/>
        </w:rPr>
        <w:t xml:space="preserve"> a </w:t>
      </w:r>
      <w:proofErr w:type="spellStart"/>
      <w:r w:rsidRPr="00157045">
        <w:rPr>
          <w:rFonts w:asciiTheme="minorHAnsi" w:hAnsiTheme="minorHAnsi" w:cstheme="minorHAnsi"/>
        </w:rPr>
        <w:t>proiectelor</w:t>
      </w:r>
      <w:proofErr w:type="spellEnd"/>
      <w:r w:rsidRPr="00157045">
        <w:rPr>
          <w:rFonts w:asciiTheme="minorHAnsi" w:hAnsiTheme="minorHAnsi" w:cstheme="minorHAnsi"/>
        </w:rPr>
        <w:t xml:space="preserve"> </w:t>
      </w:r>
      <w:proofErr w:type="spellStart"/>
      <w:r w:rsidRPr="00157045">
        <w:rPr>
          <w:rFonts w:asciiTheme="minorHAnsi" w:hAnsiTheme="minorHAnsi" w:cstheme="minorHAnsi"/>
        </w:rPr>
        <w:t>va</w:t>
      </w:r>
      <w:proofErr w:type="spellEnd"/>
      <w:r w:rsidRPr="00157045">
        <w:rPr>
          <w:rFonts w:asciiTheme="minorHAnsi" w:hAnsiTheme="minorHAnsi" w:cstheme="minorHAnsi"/>
        </w:rPr>
        <w:t xml:space="preserve"> dura maxim 30 de </w:t>
      </w:r>
      <w:proofErr w:type="spellStart"/>
      <w:r w:rsidRPr="00157045">
        <w:rPr>
          <w:rFonts w:asciiTheme="minorHAnsi" w:hAnsiTheme="minorHAnsi" w:cstheme="minorHAnsi"/>
        </w:rPr>
        <w:t>zile</w:t>
      </w:r>
      <w:proofErr w:type="spellEnd"/>
      <w:r w:rsidRPr="00157045">
        <w:rPr>
          <w:rFonts w:asciiTheme="minorHAnsi" w:hAnsiTheme="minorHAnsi" w:cstheme="minorHAnsi"/>
        </w:rPr>
        <w:t xml:space="preserve"> </w:t>
      </w:r>
      <w:proofErr w:type="spellStart"/>
      <w:r w:rsidRPr="00157045">
        <w:rPr>
          <w:rFonts w:asciiTheme="minorHAnsi" w:hAnsiTheme="minorHAnsi" w:cstheme="minorHAnsi"/>
        </w:rPr>
        <w:t>lucratoare</w:t>
      </w:r>
      <w:proofErr w:type="spellEnd"/>
      <w:r w:rsidRPr="00157045">
        <w:rPr>
          <w:rFonts w:asciiTheme="minorHAnsi" w:hAnsiTheme="minorHAnsi" w:cstheme="minorHAnsi"/>
        </w:rPr>
        <w:t xml:space="preserve"> de la data </w:t>
      </w:r>
      <w:proofErr w:type="spellStart"/>
      <w:r w:rsidRPr="00157045">
        <w:rPr>
          <w:rFonts w:asciiTheme="minorHAnsi" w:hAnsiTheme="minorHAnsi" w:cstheme="minorHAnsi"/>
        </w:rPr>
        <w:t>limita</w:t>
      </w:r>
      <w:proofErr w:type="spellEnd"/>
      <w:r w:rsidRPr="00157045">
        <w:rPr>
          <w:rFonts w:asciiTheme="minorHAnsi" w:hAnsiTheme="minorHAnsi" w:cstheme="minorHAnsi"/>
        </w:rPr>
        <w:t xml:space="preserve"> de </w:t>
      </w:r>
      <w:proofErr w:type="spellStart"/>
      <w:r w:rsidRPr="00157045">
        <w:rPr>
          <w:rFonts w:asciiTheme="minorHAnsi" w:hAnsiTheme="minorHAnsi" w:cstheme="minorHAnsi"/>
        </w:rPr>
        <w:t>depunere</w:t>
      </w:r>
      <w:proofErr w:type="spellEnd"/>
      <w:r w:rsidRPr="00157045">
        <w:rPr>
          <w:rFonts w:asciiTheme="minorHAnsi" w:hAnsiTheme="minorHAnsi" w:cstheme="minorHAnsi"/>
        </w:rPr>
        <w:t xml:space="preserve"> a </w:t>
      </w:r>
      <w:proofErr w:type="spellStart"/>
      <w:r w:rsidRPr="00157045">
        <w:rPr>
          <w:rFonts w:asciiTheme="minorHAnsi" w:hAnsiTheme="minorHAnsi" w:cstheme="minorHAnsi"/>
        </w:rPr>
        <w:t>acestora</w:t>
      </w:r>
      <w:proofErr w:type="spellEnd"/>
      <w:r w:rsidRPr="00157045">
        <w:rPr>
          <w:rFonts w:asciiTheme="minorHAnsi" w:hAnsiTheme="minorHAnsi" w:cstheme="minorHAnsi"/>
        </w:rPr>
        <w:t xml:space="preserve">, </w:t>
      </w:r>
      <w:proofErr w:type="spellStart"/>
      <w:r w:rsidRPr="00157045">
        <w:rPr>
          <w:rFonts w:asciiTheme="minorHAnsi" w:hAnsiTheme="minorHAnsi" w:cstheme="minorHAnsi"/>
        </w:rPr>
        <w:t>iar</w:t>
      </w:r>
      <w:proofErr w:type="spellEnd"/>
      <w:r w:rsidRPr="00157045">
        <w:rPr>
          <w:rFonts w:asciiTheme="minorHAnsi" w:hAnsiTheme="minorHAnsi" w:cstheme="minorHAnsi"/>
        </w:rPr>
        <w:t xml:space="preserve"> </w:t>
      </w:r>
      <w:proofErr w:type="spellStart"/>
      <w:r w:rsidRPr="00157045">
        <w:rPr>
          <w:rFonts w:asciiTheme="minorHAnsi" w:hAnsiTheme="minorHAnsi" w:cstheme="minorHAnsi"/>
        </w:rPr>
        <w:t>publicarea</w:t>
      </w:r>
      <w:proofErr w:type="spellEnd"/>
      <w:r w:rsidRPr="00157045">
        <w:rPr>
          <w:rFonts w:asciiTheme="minorHAnsi" w:hAnsiTheme="minorHAnsi" w:cstheme="minorHAnsi"/>
        </w:rPr>
        <w:t xml:space="preserve"> </w:t>
      </w:r>
      <w:proofErr w:type="spellStart"/>
      <w:r w:rsidRPr="00157045">
        <w:rPr>
          <w:rFonts w:asciiTheme="minorHAnsi" w:hAnsiTheme="minorHAnsi" w:cstheme="minorHAnsi"/>
        </w:rPr>
        <w:t>Raportului</w:t>
      </w:r>
      <w:proofErr w:type="spellEnd"/>
      <w:r w:rsidRPr="00157045">
        <w:rPr>
          <w:rFonts w:asciiTheme="minorHAnsi" w:hAnsiTheme="minorHAnsi" w:cstheme="minorHAnsi"/>
        </w:rPr>
        <w:t xml:space="preserve"> de </w:t>
      </w:r>
      <w:proofErr w:type="spellStart"/>
      <w:r w:rsidRPr="00157045">
        <w:rPr>
          <w:rFonts w:asciiTheme="minorHAnsi" w:hAnsiTheme="minorHAnsi" w:cstheme="minorHAnsi"/>
        </w:rPr>
        <w:t>Selectie</w:t>
      </w:r>
      <w:proofErr w:type="spellEnd"/>
      <w:r w:rsidRPr="00157045">
        <w:rPr>
          <w:rFonts w:asciiTheme="minorHAnsi" w:hAnsiTheme="minorHAnsi" w:cstheme="minorHAnsi"/>
        </w:rPr>
        <w:t xml:space="preserve"> se </w:t>
      </w:r>
      <w:proofErr w:type="spellStart"/>
      <w:r w:rsidRPr="00157045">
        <w:rPr>
          <w:rFonts w:asciiTheme="minorHAnsi" w:hAnsiTheme="minorHAnsi" w:cstheme="minorHAnsi"/>
        </w:rPr>
        <w:t>va</w:t>
      </w:r>
      <w:proofErr w:type="spellEnd"/>
      <w:r w:rsidRPr="00157045">
        <w:rPr>
          <w:rFonts w:asciiTheme="minorHAnsi" w:hAnsiTheme="minorHAnsi" w:cstheme="minorHAnsi"/>
        </w:rPr>
        <w:t xml:space="preserve"> face </w:t>
      </w:r>
      <w:proofErr w:type="spellStart"/>
      <w:r w:rsidRPr="00157045">
        <w:rPr>
          <w:rFonts w:asciiTheme="minorHAnsi" w:hAnsiTheme="minorHAnsi" w:cstheme="minorHAnsi"/>
        </w:rPr>
        <w:t>pe</w:t>
      </w:r>
      <w:proofErr w:type="spellEnd"/>
      <w:r w:rsidRPr="00157045">
        <w:rPr>
          <w:rFonts w:asciiTheme="minorHAnsi" w:hAnsiTheme="minorHAnsi" w:cstheme="minorHAnsi"/>
        </w:rPr>
        <w:t xml:space="preserve"> site-</w:t>
      </w:r>
      <w:proofErr w:type="spellStart"/>
      <w:r w:rsidRPr="00157045">
        <w:rPr>
          <w:rFonts w:asciiTheme="minorHAnsi" w:hAnsiTheme="minorHAnsi" w:cstheme="minorHAnsi"/>
        </w:rPr>
        <w:t>ul</w:t>
      </w:r>
      <w:proofErr w:type="spellEnd"/>
      <w:r w:rsidRPr="00157045">
        <w:rPr>
          <w:rFonts w:asciiTheme="minorHAnsi" w:hAnsiTheme="minorHAnsi" w:cstheme="minorHAnsi"/>
        </w:rPr>
        <w:t xml:space="preserve"> GAL</w:t>
      </w:r>
      <w:r>
        <w:rPr>
          <w:rFonts w:asciiTheme="minorHAnsi" w:hAnsiTheme="minorHAnsi" w:cstheme="minorHAnsi"/>
        </w:rPr>
        <w:t xml:space="preserve"> </w:t>
      </w:r>
      <w:hyperlink r:id="rId5" w:history="1">
        <w:r w:rsidRPr="000770CE">
          <w:rPr>
            <w:rStyle w:val="Hyperlink"/>
            <w:rFonts w:asciiTheme="minorHAnsi" w:hAnsiTheme="minorHAnsi" w:cstheme="minorHAnsi"/>
            <w:b/>
          </w:rPr>
          <w:t>www.galluncajiului.ro</w:t>
        </w:r>
      </w:hyperlink>
    </w:p>
    <w:p w:rsidR="009E6313" w:rsidRDefault="009E6313" w:rsidP="009E6313">
      <w:pPr>
        <w:rPr>
          <w:rFonts w:cstheme="minorHAnsi"/>
        </w:rPr>
      </w:pPr>
      <w:r w:rsidRPr="00157045">
        <w:rPr>
          <w:rFonts w:cstheme="minorHAnsi"/>
        </w:rPr>
        <w:t>In termen de maxim 3 zile lucratoare de la data publicarii Raportului de Selectie se vor transmite solicitantului notificari cu privie la selectarea/ neselectarea proiectelor depuse</w:t>
      </w:r>
    </w:p>
    <w:p w:rsidR="009E6313" w:rsidRDefault="009E6313" w:rsidP="009E6313">
      <w:pPr>
        <w:rPr>
          <w:rStyle w:val="Hyperlink"/>
          <w:rFonts w:cstheme="minorHAnsi"/>
          <w:b/>
        </w:rPr>
      </w:pPr>
      <w:r>
        <w:rPr>
          <w:rFonts w:cstheme="minorHAnsi"/>
        </w:rPr>
        <w:t xml:space="preserve">Detalii </w:t>
      </w:r>
      <w:r w:rsidR="003C76F3">
        <w:rPr>
          <w:rFonts w:cstheme="minorHAnsi"/>
        </w:rPr>
        <w:t xml:space="preserve">despre data si modul de anuntare a rezultatului procesului de selectie </w:t>
      </w:r>
      <w:r>
        <w:rPr>
          <w:rFonts w:cstheme="minorHAnsi"/>
        </w:rPr>
        <w:t xml:space="preserve">se regasesc in Ghidul solicitantului, Procedura de evaluare si selectie a proiectelor, Procedura de solutionare a contestatiilor, </w:t>
      </w:r>
      <w:r>
        <w:t xml:space="preserve">disponibile </w:t>
      </w:r>
      <w:r>
        <w:rPr>
          <w:rFonts w:cstheme="minorHAnsi"/>
        </w:rPr>
        <w:t xml:space="preserve">pe site-ul </w:t>
      </w:r>
      <w:hyperlink r:id="rId6" w:history="1">
        <w:r w:rsidRPr="007B4A10">
          <w:rPr>
            <w:rStyle w:val="Hyperlink"/>
            <w:rFonts w:cstheme="minorHAnsi"/>
            <w:b/>
          </w:rPr>
          <w:t>www.galluncajiului.ro</w:t>
        </w:r>
      </w:hyperlink>
    </w:p>
    <w:p w:rsidR="002B7687" w:rsidRDefault="002B7687" w:rsidP="009E6313">
      <w:pPr>
        <w:rPr>
          <w:rFonts w:cstheme="minorHAnsi"/>
          <w:b/>
          <w:i/>
        </w:rPr>
      </w:pPr>
    </w:p>
    <w:p w:rsidR="009E6313" w:rsidRPr="009E6313" w:rsidRDefault="009E6313" w:rsidP="009E6313">
      <w:pPr>
        <w:rPr>
          <w:rFonts w:cstheme="minorHAnsi"/>
          <w:b/>
          <w:bCs/>
          <w:i/>
        </w:rPr>
      </w:pPr>
      <w:r w:rsidRPr="009E6313">
        <w:rPr>
          <w:rFonts w:cstheme="minorHAnsi"/>
          <w:b/>
          <w:i/>
        </w:rPr>
        <w:t>11.</w:t>
      </w:r>
      <w:r w:rsidRPr="009E6313">
        <w:rPr>
          <w:rFonts w:cstheme="minorHAnsi"/>
          <w:b/>
          <w:bCs/>
          <w:i/>
        </w:rPr>
        <w:t>Datele de contact unde solicitantii pot obtine informatii detaliate:</w:t>
      </w:r>
    </w:p>
    <w:p w:rsidR="009E6313" w:rsidRDefault="009E6313" w:rsidP="009E6313">
      <w:pPr>
        <w:rPr>
          <w:rFonts w:cstheme="minorHAnsi"/>
          <w:bCs/>
        </w:rPr>
      </w:pPr>
      <w:r>
        <w:rPr>
          <w:rFonts w:cstheme="minorHAnsi"/>
          <w:bCs/>
        </w:rPr>
        <w:tab/>
        <w:t>-sediul GAL: comuna Bucovat, sat Bucovat nr.889, in incinta Primariei – etaj 2</w:t>
      </w:r>
    </w:p>
    <w:p w:rsidR="006B7C43" w:rsidRDefault="009E6313" w:rsidP="009E6313">
      <w:pPr>
        <w:rPr>
          <w:rFonts w:cstheme="minorHAnsi"/>
          <w:bCs/>
        </w:rPr>
      </w:pPr>
      <w:r>
        <w:rPr>
          <w:rFonts w:cstheme="minorHAnsi"/>
          <w:bCs/>
        </w:rPr>
        <w:tab/>
      </w:r>
      <w:hyperlink r:id="rId7" w:history="1">
        <w:r w:rsidRPr="00B428CB">
          <w:rPr>
            <w:rStyle w:val="Hyperlink"/>
            <w:rFonts w:cstheme="minorHAnsi"/>
            <w:bCs/>
          </w:rPr>
          <w:t>-</w:t>
        </w:r>
        <w:r w:rsidRPr="000770CE">
          <w:rPr>
            <w:rStyle w:val="Hyperlink"/>
            <w:rFonts w:cstheme="minorHAnsi"/>
            <w:b/>
            <w:bCs/>
          </w:rPr>
          <w:t>office@galluncajiului.ro</w:t>
        </w:r>
      </w:hyperlink>
      <w:r w:rsidR="003C76F3">
        <w:rPr>
          <w:rStyle w:val="Hyperlink"/>
          <w:rFonts w:cstheme="minorHAnsi"/>
          <w:b/>
          <w:bCs/>
        </w:rPr>
        <w:t>;</w:t>
      </w:r>
      <w:r w:rsidR="003C76F3">
        <w:rPr>
          <w:rFonts w:cstheme="minorHAnsi"/>
          <w:bCs/>
        </w:rPr>
        <w:t xml:space="preserve"> </w:t>
      </w:r>
      <w:r w:rsidR="003C76F3">
        <w:rPr>
          <w:rFonts w:cstheme="minorHAnsi"/>
          <w:bCs/>
        </w:rPr>
        <w:tab/>
      </w:r>
    </w:p>
    <w:p w:rsidR="009E6313" w:rsidRDefault="006B7C43" w:rsidP="006B7C43">
      <w:pPr>
        <w:ind w:firstLine="708"/>
        <w:rPr>
          <w:rFonts w:cstheme="minorHAnsi"/>
          <w:bCs/>
        </w:rPr>
      </w:pPr>
      <w:r>
        <w:rPr>
          <w:rFonts w:cstheme="minorHAnsi"/>
          <w:bCs/>
        </w:rPr>
        <w:t>-</w:t>
      </w:r>
      <w:r w:rsidR="003C76F3">
        <w:rPr>
          <w:rFonts w:cstheme="minorHAnsi"/>
          <w:bCs/>
        </w:rPr>
        <w:t xml:space="preserve">tel: </w:t>
      </w:r>
      <w:r w:rsidR="009E6313">
        <w:rPr>
          <w:rFonts w:cstheme="minorHAnsi"/>
          <w:bCs/>
        </w:rPr>
        <w:t>0743167672</w:t>
      </w:r>
    </w:p>
    <w:p w:rsidR="0056333F" w:rsidRDefault="0056333F" w:rsidP="006B7C43">
      <w:pPr>
        <w:ind w:firstLine="708"/>
        <w:rPr>
          <w:rFonts w:cstheme="minorHAnsi"/>
          <w:bCs/>
        </w:rPr>
      </w:pPr>
      <w:r>
        <w:rPr>
          <w:rFonts w:cstheme="minorHAnsi"/>
          <w:bCs/>
        </w:rPr>
        <w:t>-interval orar: 10:00 – 14:00, de luni pana vineri</w:t>
      </w:r>
    </w:p>
    <w:p w:rsidR="000117EC" w:rsidRDefault="000117EC" w:rsidP="006B7C43">
      <w:pPr>
        <w:ind w:firstLine="708"/>
        <w:rPr>
          <w:rFonts w:cstheme="minorHAnsi"/>
          <w:bCs/>
        </w:rPr>
      </w:pPr>
    </w:p>
    <w:p w:rsidR="009E6313" w:rsidRPr="009E6313" w:rsidRDefault="009E6313" w:rsidP="00B372AC">
      <w:pPr>
        <w:rPr>
          <w:rFonts w:cstheme="minorHAnsi"/>
          <w:b/>
          <w:i/>
        </w:rPr>
      </w:pPr>
      <w:r>
        <w:rPr>
          <w:rFonts w:cstheme="minorHAnsi"/>
        </w:rPr>
        <w:t xml:space="preserve"> </w:t>
      </w:r>
      <w:r w:rsidRPr="009E6313">
        <w:rPr>
          <w:rFonts w:cstheme="minorHAnsi"/>
          <w:b/>
          <w:i/>
        </w:rPr>
        <w:t>12.Alte informatii</w:t>
      </w:r>
      <w:r>
        <w:rPr>
          <w:rFonts w:cstheme="minorHAnsi"/>
          <w:b/>
          <w:i/>
        </w:rPr>
        <w:t>:</w:t>
      </w:r>
    </w:p>
    <w:p w:rsidR="002B7687" w:rsidRDefault="002B7687" w:rsidP="002B7687">
      <w:pPr>
        <w:rPr>
          <w:rFonts w:cstheme="minorHAnsi"/>
          <w:bCs/>
        </w:rPr>
      </w:pPr>
      <w:r>
        <w:t xml:space="preserve">Informatii detaliate privind accesarea si derularea masurii </w:t>
      </w:r>
      <w:r w:rsidRPr="00A607E5">
        <w:rPr>
          <w:rFonts w:cstheme="minorHAnsi"/>
          <w:b/>
          <w:i/>
        </w:rPr>
        <w:t>M4/ 6A</w:t>
      </w:r>
      <w:r w:rsidRPr="00A607E5">
        <w:rPr>
          <w:rFonts w:cstheme="minorHAnsi"/>
          <w:b/>
          <w:bCs/>
          <w:i/>
        </w:rPr>
        <w:t xml:space="preserve"> Infiintarea, modernizarea și reabilitarea activitatilor non-agricole pe  teritoriul GAL</w:t>
      </w:r>
      <w:r w:rsidRPr="00157045">
        <w:rPr>
          <w:rFonts w:cstheme="minorHAnsi"/>
          <w:bCs/>
        </w:rPr>
        <w:t xml:space="preserve"> se re</w:t>
      </w:r>
      <w:r>
        <w:rPr>
          <w:rFonts w:cstheme="minorHAnsi"/>
          <w:bCs/>
        </w:rPr>
        <w:t xml:space="preserve">gasesc pe pagina de website </w:t>
      </w:r>
      <w:hyperlink r:id="rId8" w:history="1">
        <w:r w:rsidRPr="000770CE">
          <w:rPr>
            <w:rStyle w:val="Hyperlink"/>
            <w:rFonts w:cstheme="minorHAnsi"/>
            <w:b/>
            <w:bCs/>
          </w:rPr>
          <w:t>www.galluncajiului.ro</w:t>
        </w:r>
      </w:hyperlink>
      <w:r>
        <w:rPr>
          <w:rFonts w:cstheme="minorHAnsi"/>
          <w:bCs/>
        </w:rPr>
        <w:t xml:space="preserve"> , fiind cuprinse in: </w:t>
      </w:r>
    </w:p>
    <w:p w:rsidR="002B7687" w:rsidRDefault="002B7687" w:rsidP="002B7687">
      <w:pPr>
        <w:ind w:firstLine="708"/>
        <w:rPr>
          <w:rFonts w:cstheme="minorHAnsi"/>
          <w:bCs/>
        </w:rPr>
      </w:pPr>
      <w:r>
        <w:rPr>
          <w:rFonts w:cstheme="minorHAnsi"/>
          <w:bCs/>
        </w:rPr>
        <w:t>-Ghidul solicitantului</w:t>
      </w:r>
    </w:p>
    <w:p w:rsidR="002B7687" w:rsidRDefault="002B7687" w:rsidP="002B7687">
      <w:pPr>
        <w:ind w:firstLine="708"/>
        <w:rPr>
          <w:rFonts w:cstheme="minorHAnsi"/>
          <w:bCs/>
        </w:rPr>
      </w:pPr>
      <w:r>
        <w:rPr>
          <w:rFonts w:cstheme="minorHAnsi"/>
          <w:bCs/>
        </w:rPr>
        <w:t xml:space="preserve">-Fisa masurii </w:t>
      </w:r>
    </w:p>
    <w:p w:rsidR="002B7687" w:rsidRDefault="002B7687" w:rsidP="002B7687">
      <w:pPr>
        <w:ind w:firstLine="708"/>
        <w:rPr>
          <w:rFonts w:cstheme="minorHAnsi"/>
          <w:bCs/>
        </w:rPr>
      </w:pPr>
      <w:r>
        <w:rPr>
          <w:rFonts w:cstheme="minorHAnsi"/>
          <w:bCs/>
        </w:rPr>
        <w:t>-Procedurile de evaluare si selectie si de solutionare a contestatiilor</w:t>
      </w:r>
    </w:p>
    <w:p w:rsidR="002B7687" w:rsidRDefault="002B7687" w:rsidP="002B7687">
      <w:pPr>
        <w:ind w:firstLine="708"/>
        <w:rPr>
          <w:rFonts w:cstheme="minorHAnsi"/>
          <w:bCs/>
        </w:rPr>
      </w:pPr>
      <w:r>
        <w:rPr>
          <w:rFonts w:cstheme="minorHAnsi"/>
          <w:bCs/>
        </w:rPr>
        <w:t>-Fisa de verificare a incadrarii proiectului</w:t>
      </w:r>
    </w:p>
    <w:p w:rsidR="002B7687" w:rsidRDefault="002B7687" w:rsidP="002B7687">
      <w:pPr>
        <w:ind w:firstLine="708"/>
        <w:rPr>
          <w:rFonts w:cstheme="minorHAnsi"/>
          <w:bCs/>
        </w:rPr>
      </w:pPr>
      <w:r>
        <w:rPr>
          <w:rFonts w:cstheme="minorHAnsi"/>
          <w:bCs/>
        </w:rPr>
        <w:t>-Fisa de evaluare generala a proiectului</w:t>
      </w:r>
    </w:p>
    <w:p w:rsidR="002B7687" w:rsidRDefault="002B7687" w:rsidP="002B7687">
      <w:pPr>
        <w:ind w:firstLine="708"/>
        <w:rPr>
          <w:rFonts w:cstheme="minorHAnsi"/>
          <w:bCs/>
        </w:rPr>
      </w:pPr>
      <w:r>
        <w:rPr>
          <w:rFonts w:cstheme="minorHAnsi"/>
          <w:bCs/>
        </w:rPr>
        <w:t>-Fisa de verificare a criteriilor de selectie</w:t>
      </w:r>
    </w:p>
    <w:p w:rsidR="002B7687" w:rsidRDefault="002B7687" w:rsidP="002B7687">
      <w:pPr>
        <w:ind w:firstLine="708"/>
        <w:rPr>
          <w:rFonts w:cstheme="minorHAnsi"/>
          <w:bCs/>
        </w:rPr>
      </w:pPr>
      <w:r>
        <w:rPr>
          <w:rFonts w:cstheme="minorHAnsi"/>
          <w:bCs/>
        </w:rPr>
        <w:t>-Anexa_1_Cerere de finantare</w:t>
      </w:r>
    </w:p>
    <w:p w:rsidR="002B7687" w:rsidRDefault="002B7687" w:rsidP="002B7687">
      <w:pPr>
        <w:ind w:firstLine="708"/>
        <w:rPr>
          <w:rFonts w:cstheme="minorHAnsi"/>
          <w:bCs/>
        </w:rPr>
      </w:pPr>
      <w:r>
        <w:rPr>
          <w:rFonts w:cstheme="minorHAnsi"/>
          <w:bCs/>
        </w:rPr>
        <w:t>-Anexa_2_Studiu de fezabilitate</w:t>
      </w:r>
    </w:p>
    <w:p w:rsidR="002B7687" w:rsidRDefault="002B7687" w:rsidP="00B372AC">
      <w:pPr>
        <w:rPr>
          <w:rFonts w:cstheme="minorHAnsi"/>
          <w:b/>
        </w:rPr>
      </w:pPr>
    </w:p>
    <w:p w:rsidR="00B372AC" w:rsidRDefault="00157045" w:rsidP="00B372AC">
      <w:r w:rsidRPr="007B3055">
        <w:rPr>
          <w:rFonts w:cstheme="minorHAnsi"/>
          <w:b/>
        </w:rPr>
        <w:t xml:space="preserve">La sediul GAL din </w:t>
      </w:r>
      <w:r w:rsidRPr="007B3055">
        <w:rPr>
          <w:rFonts w:cstheme="minorHAnsi"/>
          <w:b/>
          <w:bCs/>
        </w:rPr>
        <w:t xml:space="preserve">comuna Bucovat, sat Bucovat nr.889, in incinta Primariei – etaj 2 este disponibila </w:t>
      </w:r>
      <w:r w:rsidR="000D2D2C" w:rsidRPr="007B3055">
        <w:rPr>
          <w:rFonts w:cstheme="minorHAnsi"/>
          <w:b/>
          <w:bCs/>
        </w:rPr>
        <w:t>versiunea pe suport de hartie a informatiilor detaliate aferente masurii</w:t>
      </w:r>
    </w:p>
    <w:sectPr w:rsidR="00B37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A5C"/>
    <w:multiLevelType w:val="hybridMultilevel"/>
    <w:tmpl w:val="F8B61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A188E"/>
    <w:multiLevelType w:val="hybridMultilevel"/>
    <w:tmpl w:val="35C65CAE"/>
    <w:lvl w:ilvl="0" w:tplc="9D9C12BA">
      <w:start w:val="1"/>
      <w:numFmt w:val="bullet"/>
      <w:lvlText w:val="o"/>
      <w:lvlJc w:val="left"/>
      <w:pPr>
        <w:ind w:left="720" w:hanging="360"/>
      </w:pPr>
      <w:rPr>
        <w:rFonts w:ascii="Courier New" w:hAnsi="Courier New" w:cs="Courier New"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6E364B9"/>
    <w:multiLevelType w:val="hybridMultilevel"/>
    <w:tmpl w:val="18ACE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6C60E9"/>
    <w:multiLevelType w:val="hybridMultilevel"/>
    <w:tmpl w:val="C0E00738"/>
    <w:lvl w:ilvl="0" w:tplc="0418000D">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42F56F67"/>
    <w:multiLevelType w:val="hybridMultilevel"/>
    <w:tmpl w:val="49B86A4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4ACA77BB"/>
    <w:multiLevelType w:val="hybridMultilevel"/>
    <w:tmpl w:val="DF66CE26"/>
    <w:lvl w:ilvl="0" w:tplc="8376B8F6">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B066604"/>
    <w:multiLevelType w:val="hybridMultilevel"/>
    <w:tmpl w:val="D3D426D8"/>
    <w:lvl w:ilvl="0" w:tplc="EC947884">
      <w:start w:val="1"/>
      <w:numFmt w:val="bullet"/>
      <w:lvlText w:val="-"/>
      <w:lvlJc w:val="left"/>
      <w:pPr>
        <w:ind w:left="720" w:hanging="360"/>
      </w:pPr>
      <w:rPr>
        <w:rFonts w:ascii="Trebuchet MS" w:eastAsia="Times New Roman" w:hAnsi="Trebuchet MS" w:cs="Times New Roman" w:hint="default"/>
      </w:rPr>
    </w:lvl>
    <w:lvl w:ilvl="1" w:tplc="6E8A3328">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B7E5591"/>
    <w:multiLevelType w:val="hybridMultilevel"/>
    <w:tmpl w:val="12D48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43037"/>
    <w:multiLevelType w:val="hybridMultilevel"/>
    <w:tmpl w:val="AA4EF044"/>
    <w:lvl w:ilvl="0" w:tplc="85021F7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85766"/>
    <w:multiLevelType w:val="hybridMultilevel"/>
    <w:tmpl w:val="4270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E4D33"/>
    <w:multiLevelType w:val="hybridMultilevel"/>
    <w:tmpl w:val="7018E6AE"/>
    <w:lvl w:ilvl="0" w:tplc="824E85C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C5F47"/>
    <w:multiLevelType w:val="hybridMultilevel"/>
    <w:tmpl w:val="D67007B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1"/>
  </w:num>
  <w:num w:numId="4">
    <w:abstractNumId w:val="11"/>
  </w:num>
  <w:num w:numId="5">
    <w:abstractNumId w:val="6"/>
  </w:num>
  <w:num w:numId="6">
    <w:abstractNumId w:val="0"/>
  </w:num>
  <w:num w:numId="7">
    <w:abstractNumId w:val="3"/>
  </w:num>
  <w:num w:numId="8">
    <w:abstractNumId w:val="10"/>
  </w:num>
  <w:num w:numId="9">
    <w:abstractNumId w:val="12"/>
  </w:num>
  <w:num w:numId="10">
    <w:abstractNumId w:val="2"/>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FE"/>
    <w:rsid w:val="000117EC"/>
    <w:rsid w:val="00041071"/>
    <w:rsid w:val="000770CE"/>
    <w:rsid w:val="000C051D"/>
    <w:rsid w:val="000C2721"/>
    <w:rsid w:val="000D2D2C"/>
    <w:rsid w:val="0010508C"/>
    <w:rsid w:val="00145946"/>
    <w:rsid w:val="00157045"/>
    <w:rsid w:val="00200706"/>
    <w:rsid w:val="0022173E"/>
    <w:rsid w:val="002862A3"/>
    <w:rsid w:val="002B7687"/>
    <w:rsid w:val="00330107"/>
    <w:rsid w:val="003304BE"/>
    <w:rsid w:val="00377A06"/>
    <w:rsid w:val="003C76F3"/>
    <w:rsid w:val="00411B18"/>
    <w:rsid w:val="00495817"/>
    <w:rsid w:val="004A64DB"/>
    <w:rsid w:val="004C04F3"/>
    <w:rsid w:val="004D3F73"/>
    <w:rsid w:val="0050686D"/>
    <w:rsid w:val="0054438A"/>
    <w:rsid w:val="00554340"/>
    <w:rsid w:val="0056333F"/>
    <w:rsid w:val="00587D02"/>
    <w:rsid w:val="005C1F02"/>
    <w:rsid w:val="005D3B39"/>
    <w:rsid w:val="00611932"/>
    <w:rsid w:val="00687E7E"/>
    <w:rsid w:val="006B7C43"/>
    <w:rsid w:val="00715B63"/>
    <w:rsid w:val="007B3055"/>
    <w:rsid w:val="007F10D2"/>
    <w:rsid w:val="00862289"/>
    <w:rsid w:val="0087600B"/>
    <w:rsid w:val="008856FE"/>
    <w:rsid w:val="009A7F09"/>
    <w:rsid w:val="009D674F"/>
    <w:rsid w:val="009E24DD"/>
    <w:rsid w:val="009E6313"/>
    <w:rsid w:val="00A242DE"/>
    <w:rsid w:val="00A95A99"/>
    <w:rsid w:val="00B372AC"/>
    <w:rsid w:val="00B4205A"/>
    <w:rsid w:val="00B7615B"/>
    <w:rsid w:val="00BC1195"/>
    <w:rsid w:val="00BD2151"/>
    <w:rsid w:val="00C01D39"/>
    <w:rsid w:val="00C47F01"/>
    <w:rsid w:val="00C96DE5"/>
    <w:rsid w:val="00D07436"/>
    <w:rsid w:val="00D3071B"/>
    <w:rsid w:val="00D90E6A"/>
    <w:rsid w:val="00DE325F"/>
    <w:rsid w:val="00E048DD"/>
    <w:rsid w:val="00E11344"/>
    <w:rsid w:val="00E3001E"/>
    <w:rsid w:val="00E63953"/>
    <w:rsid w:val="00E803CB"/>
    <w:rsid w:val="00F72924"/>
    <w:rsid w:val="00FB56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2FC26-52BB-43DD-B05A-C7F74695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F73"/>
    <w:rPr>
      <w:color w:val="0563C1" w:themeColor="hyperlink"/>
      <w:u w:val="single"/>
    </w:rPr>
  </w:style>
  <w:style w:type="paragraph" w:styleId="NoSpacing">
    <w:name w:val="No Spacing"/>
    <w:link w:val="NoSpacingChar"/>
    <w:uiPriority w:val="1"/>
    <w:qFormat/>
    <w:rsid w:val="0015704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157045"/>
    <w:rPr>
      <w:rFonts w:ascii="Calibri" w:eastAsia="Times New Roman" w:hAnsi="Calibri" w:cs="Times New Roman"/>
      <w:lang w:val="en-US"/>
    </w:rPr>
  </w:style>
  <w:style w:type="paragraph" w:styleId="ListParagraph">
    <w:name w:val="List Paragraph"/>
    <w:aliases w:val="Akapit z listą BS,Outlines a.b.c.,List_Paragraph,Multilevel para_II,Akapit z lista BS,Normal bullet 2,lp1,Heading x1,Antes de enumeración,body 2,List Paragraph1,List Paragraph11,Listă colorată - Accentuare 11,Bullet,Citation List"/>
    <w:basedOn w:val="Normal"/>
    <w:link w:val="ListParagraphChar"/>
    <w:uiPriority w:val="34"/>
    <w:qFormat/>
    <w:rsid w:val="00FB56D4"/>
    <w:pPr>
      <w:spacing w:after="200" w:line="276" w:lineRule="auto"/>
      <w:ind w:left="720"/>
    </w:pPr>
    <w:rPr>
      <w:rFonts w:ascii="Calibri" w:eastAsia="Calibri" w:hAnsi="Calibri" w:cs="Times New Roman"/>
      <w:lang w:val="en-US"/>
    </w:rPr>
  </w:style>
  <w:style w:type="character" w:customStyle="1" w:styleId="ListParagraphChar">
    <w:name w:val="List Paragraph Char"/>
    <w:aliases w:val="Akapit z listą BS Char,Outlines a.b.c. Char,List_Paragraph Char,Multilevel para_II Char,Akapit z lista BS Char,Normal bullet 2 Char,lp1 Char,Heading x1 Char,Antes de enumeración Char,body 2 Char,List Paragraph1 Char,Bullet Char"/>
    <w:link w:val="ListParagraph"/>
    <w:uiPriority w:val="34"/>
    <w:locked/>
    <w:rsid w:val="00FB56D4"/>
    <w:rPr>
      <w:rFonts w:ascii="Calibri" w:eastAsia="Calibri" w:hAnsi="Calibri" w:cs="Times New Roman"/>
      <w:lang w:val="en-US"/>
    </w:rPr>
  </w:style>
  <w:style w:type="paragraph" w:styleId="BodyText3">
    <w:name w:val="Body Text 3"/>
    <w:basedOn w:val="Normal"/>
    <w:link w:val="BodyText3Char"/>
    <w:rsid w:val="005C1F0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5C1F02"/>
    <w:rPr>
      <w:rFonts w:ascii="Times New Roman" w:eastAsia="Times New Roman" w:hAnsi="Times New Roman" w:cs="Times New Roman"/>
      <w:b/>
      <w:bCs/>
      <w:sz w:val="28"/>
      <w:szCs w:val="20"/>
      <w:lang w:val="fr-FR" w:eastAsia="fr-FR"/>
    </w:rPr>
  </w:style>
  <w:style w:type="paragraph" w:customStyle="1" w:styleId="Default">
    <w:name w:val="Default"/>
    <w:rsid w:val="00E803CB"/>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iului.ro" TargetMode="External"/><Relationship Id="rId3" Type="http://schemas.openxmlformats.org/officeDocument/2006/relationships/settings" Target="settings.xml"/><Relationship Id="rId7" Type="http://schemas.openxmlformats.org/officeDocument/2006/relationships/hyperlink" Target="mailto:-office@galluncajiulu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luncajiului.ro" TargetMode="External"/><Relationship Id="rId5" Type="http://schemas.openxmlformats.org/officeDocument/2006/relationships/hyperlink" Target="http://www.galluncajiulu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3143</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Oana</cp:lastModifiedBy>
  <cp:revision>40</cp:revision>
  <dcterms:created xsi:type="dcterms:W3CDTF">2017-06-12T07:09:00Z</dcterms:created>
  <dcterms:modified xsi:type="dcterms:W3CDTF">2017-10-16T12:24:00Z</dcterms:modified>
</cp:coreProperties>
</file>